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Senegal: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Dakar</w:t>
      </w:r>
    </w:p>
    <w:p>
      <w:pPr>
        <w:pStyle w:val="FirstParagraph"/>
      </w:pPr>
      <w:r>
        <w:t xml:space="preserve">```html</w:t>
      </w:r>
    </w:p>
    <w:bookmarkStart w:id="31" w:name="X0978d7b1e4f1a049ad5c688e42b3d8c731de258"/>
    <w:p>
      <w:pPr>
        <w:pStyle w:val="Heading1"/>
      </w:pPr>
      <w:r>
        <w:t xml:space="preserve">The Evolving Role of Software Engineers in Senegal:</w:t>
      </w:r>
      <w:r>
        <w:br/>
      </w:r>
      <w:r>
        <w:t xml:space="preserve">A Case Study of Dakar</w:t>
      </w:r>
    </w:p>
    <w:bookmarkStart w:id="30" w:name="X76e372ce2271684264b084c5ecf60d4f67ff1c6"/>
    <w:p>
      <w:pPr>
        <w:pStyle w:val="Heading2"/>
      </w:pPr>
      <w:r>
        <w:t xml:space="preserve">A Journal Article on Technological Integration and Economic Development</w:t>
      </w:r>
    </w:p>
    <w:p>
      <w:pPr>
        <w:pStyle w:val="FirstParagraph"/>
      </w:pPr>
      <w:r>
        <w:rPr>
          <w:bCs/>
          <w:b/>
        </w:rPr>
        <w:t xml:space="preserve">Abstract:</w:t>
      </w:r>
      <w:r>
        <w:br/>
      </w:r>
      <w:r>
        <w:t xml:space="preserve">This article examines the transformative impact of Software Engineers within the socio-economic landscape of Senegal, with a specific focus on Dakar. As Dakar emerges as a premier technology hub in West Africa, the role of local software engineers has shifted from simple code maintenance to strategic innovation and digital infrastructure development. This paper analyzes the challenges faced by these professionals, including educational gaps and infrastructure limitations, while highlighting successful case studies where software engineering solutions have addressed local problems in finance, healthcare, and agriculture. The study argues that empowering Software Engineers in Senegal is not merely a technical necessity but a critical driver for sustainable economic growth and digital sovereignty in Dakar.</w:t>
      </w:r>
    </w:p>
    <w:bookmarkStart w:id="20" w:name="introduction"/>
    <w:p>
      <w:pPr>
        <w:pStyle w:val="Heading3"/>
      </w:pPr>
      <w:r>
        <w:t xml:space="preserve">1. Introduction</w:t>
      </w:r>
    </w:p>
    <w:p>
      <w:pPr>
        <w:pStyle w:val="FirstParagraph"/>
      </w:pPr>
      <w:r>
        <w:t xml:space="preserve">In the 21st century, technology stands as the primary engine of global economic transformation. Nowhere is this more evident than in Senegal, particularly in its capital city, Dakar. Historically known for its cultural richness and political stability, Dakar has recently positioned itself as a burgeoning digital hub for West Africa. At the heart of this technological renaissance are Software Engineers. These professionals are no longer just support staff within IT departments; they have become architects of national development.</w:t>
      </w:r>
    </w:p>
    <w:p>
      <w:pPr>
        <w:pStyle w:val="BodyText"/>
      </w:pPr>
      <w:r>
        <w:t xml:space="preserve">The focus on</w:t>
      </w:r>
      <w:r>
        <w:t xml:space="preserve"> </w:t>
      </w:r>
      <w:r>
        <w:rPr>
          <w:bCs/>
          <w:b/>
        </w:rPr>
        <w:t xml:space="preserve">Senegal Dakar</w:t>
      </w:r>
      <w:r>
        <w:t xml:space="preserve"> </w:t>
      </w:r>
      <w:r>
        <w:t xml:space="preserve">is deliberate, as the capital concentrates nearly 40% of the country’s population and hosts the majority of its start-up accelerators, multinational tech firms, and government digital initiatives. This article explores how</w:t>
      </w:r>
      <w:r>
        <w:t xml:space="preserve"> </w:t>
      </w:r>
      <w:r>
        <w:rPr>
          <w:bCs/>
          <w:b/>
        </w:rPr>
        <w:t xml:space="preserve">Software Engineers</w:t>
      </w:r>
      <w:r>
        <w:t xml:space="preserve"> </w:t>
      </w:r>
      <w:r>
        <w:t xml:space="preserve">are adapting their skills to meet local needs while navigating the unique constraints of the region. By examining this dynamic, we can understand broader trends in emerging economies where technology adoption is leapfrogging traditional industrial stages.</w:t>
      </w:r>
    </w:p>
    <w:bookmarkEnd w:id="20"/>
    <w:bookmarkStart w:id="21" w:name="the-landscape-of-technology-in-dakar"/>
    <w:p>
      <w:pPr>
        <w:pStyle w:val="Heading3"/>
      </w:pPr>
      <w:r>
        <w:t xml:space="preserve">2. The Landscape of Technology in Dakar</w:t>
      </w:r>
    </w:p>
    <w:p>
      <w:pPr>
        <w:pStyle w:val="FirstParagraph"/>
      </w:pPr>
      <w:r>
        <w:t xml:space="preserve">Dakar’s ecosystem has evolved rapidly over the past decade. The government’s "Plan Sénégal Émergent" (Emerging Senegal Plan) explicitly identifies ICT as a key pillar for growth. Consequently, the demand for qualified</w:t>
      </w:r>
      <w:r>
        <w:t xml:space="preserve"> </w:t>
      </w:r>
      <w:r>
        <w:rPr>
          <w:bCs/>
          <w:b/>
        </w:rPr>
        <w:t xml:space="preserve">Software Engineers</w:t>
      </w:r>
      <w:r>
        <w:t xml:space="preserve"> </w:t>
      </w:r>
      <w:r>
        <w:t xml:space="preserve">has skyrocketed. Local universities such as Université Cheikh Anta Diop (UCAD) and private institutions have expanded their computer science curricula to meet this demand.</w:t>
      </w:r>
    </w:p>
    <w:p>
      <w:pPr>
        <w:pStyle w:val="BodyText"/>
      </w:pPr>
      <w:r>
        <w:t xml:space="preserve">However, the landscape is characterized by a dichotomy. On one hand, there is a growing class of homegrown tech companies developing innovative solutions for local markets. On the other hand, Dakar serves as an offshore development center for European and North American firms due to its strategic location, bilingual workforce (French/English proficiency increasing), and cost advantages. For</w:t>
      </w:r>
      <w:r>
        <w:t xml:space="preserve"> </w:t>
      </w:r>
      <w:r>
        <w:rPr>
          <w:bCs/>
          <w:b/>
        </w:rPr>
        <w:t xml:space="preserve">Software Engineers</w:t>
      </w:r>
      <w:r>
        <w:t xml:space="preserve"> </w:t>
      </w:r>
      <w:r>
        <w:t xml:space="preserve">in Dakar, this means working across two distinct paradigms: creating globally competitive software products and maintaining critical infrastructure for international clients.</w:t>
      </w:r>
    </w:p>
    <w:bookmarkEnd w:id="21"/>
    <w:bookmarkStart w:id="22" w:name="Xc1fa64f5eb4814b63f080f321ec9f244cd43f7e"/>
    <w:p>
      <w:pPr>
        <w:pStyle w:val="Heading3"/>
      </w:pPr>
      <w:r>
        <w:t xml:space="preserve">3. Challenges Facing Software Engineers in Senegal</w:t>
      </w:r>
    </w:p>
    <w:p>
      <w:pPr>
        <w:pStyle w:val="FirstParagraph"/>
      </w:pPr>
      <w:r>
        <w:t xml:space="preserve">Despite the optimism,</w:t>
      </w:r>
      <w:r>
        <w:t xml:space="preserve"> </w:t>
      </w:r>
      <w:r>
        <w:rPr>
          <w:bCs/>
          <w:b/>
        </w:rPr>
        <w:t xml:space="preserve">Software Engineers</w:t>
      </w:r>
      <w:r>
        <w:t xml:space="preserve"> </w:t>
      </w:r>
      <w:r>
        <w:t xml:space="preserve">operating in</w:t>
      </w:r>
      <w:r>
        <w:t xml:space="preserve"> </w:t>
      </w:r>
      <w:r>
        <w:rPr>
          <w:bCs/>
          <w:b/>
        </w:rPr>
        <w:t xml:space="preserve">Dakar, Senegal</w:t>
      </w:r>
      <w:r>
        <w:t xml:space="preserve">, face significant hurdles. The first major challenge is infrastructural instability. While internet penetration has increased, issues with power outages and intermittent connectivity can disrupt development cycles and deployment processes. Engineers must often devise redundant systems or rely on solar-powered backup solutions to ensure service continuity.</w:t>
      </w:r>
    </w:p>
    <w:p>
      <w:pPr>
        <w:pStyle w:val="BodyText"/>
      </w:pPr>
      <w:r>
        <w:t xml:space="preserve">Secondly, there is a "brain drain" phenomenon. Talented</w:t>
      </w:r>
      <w:r>
        <w:t xml:space="preserve"> </w:t>
      </w:r>
      <w:r>
        <w:rPr>
          <w:bCs/>
          <w:b/>
        </w:rPr>
        <w:t xml:space="preserve">Software Engineers</w:t>
      </w:r>
      <w:r>
        <w:t xml:space="preserve"> </w:t>
      </w:r>
      <w:r>
        <w:t xml:space="preserve">in Dakar are highly sought after by international firms offering remote work opportunities with salaries denominated in Euros or Dollars. This migration creates a talent shortage for local enterprises that cannot compete financially with global entities. To counter this, local government incentives and equity-based compensation models within Senegalese start-ups have begun to emerge, aiming to retain top engineering talent.</w:t>
      </w:r>
    </w:p>
    <w:p>
      <w:pPr>
        <w:pStyle w:val="BodyText"/>
      </w:pPr>
      <w:r>
        <w:t xml:space="preserve">Finally, the educational gap remains a concern. While theoretical knowledge is strong in academic institutions, practical industry experience is often lacking. This discrepancy requires companies in Dakar to invest heavily in training and onboarding programs for new</w:t>
      </w:r>
      <w:r>
        <w:t xml:space="preserve"> </w:t>
      </w:r>
      <w:r>
        <w:rPr>
          <w:bCs/>
          <w:b/>
        </w:rPr>
        <w:t xml:space="preserve">Software Engineers</w:t>
      </w:r>
      <w:r>
        <w:t xml:space="preserve">, slowing down initial productivity but building long-term institutional capacity.</w:t>
      </w:r>
    </w:p>
    <w:bookmarkEnd w:id="22"/>
    <w:bookmarkStart w:id="26" w:name="X6672a18d61d058c1bf0f67bf0600e50910436c4"/>
    <w:p>
      <w:pPr>
        <w:pStyle w:val="Heading3"/>
      </w:pPr>
      <w:r>
        <w:t xml:space="preserve">4. Key Sectors of Innovation Led by Software Engineers</w:t>
      </w:r>
    </w:p>
    <w:bookmarkStart w:id="23" w:name="fintech-and-digital-banking"/>
    <w:p>
      <w:pPr>
        <w:pStyle w:val="Heading4"/>
      </w:pPr>
      <w:r>
        <w:t xml:space="preserve">4.1 FinTech and Digital Banking</w:t>
      </w:r>
    </w:p>
    <w:p>
      <w:pPr>
        <w:pStyle w:val="FirstParagraph"/>
      </w:pPr>
      <w:r>
        <w:br/>
      </w:r>
    </w:p>
    <w:p>
      <w:pPr>
        <w:pStyle w:val="BodyText"/>
      </w:pPr>
      <w:r>
        <w:t xml:space="preserve">The most impactful contributions of</w:t>
      </w:r>
      <w:r>
        <w:t xml:space="preserve"> </w:t>
      </w:r>
      <w:r>
        <w:rPr>
          <w:bCs/>
          <w:b/>
        </w:rPr>
        <w:t xml:space="preserve">Software Engineers</w:t>
      </w:r>
      <w:r>
        <w:t xml:space="preserve"> </w:t>
      </w:r>
      <w:r>
        <w:t xml:space="preserve">in Dakar are seen in the financial sector. With a significant portion of the population being unbanked or underbanked, mobile money solutions have become ubiquitous. Engineers have developed robust platforms that integrate with local telecommunication providers, allowing for seamless transactions across rural and urban areas. These systems require high levels of security and reliability, skills that Senegalese engineers are mastering through rigorous peer-to-peer learning and international collaborations.</w:t>
      </w:r>
    </w:p>
    <w:bookmarkEnd w:id="23"/>
    <w:bookmarkStart w:id="24" w:name="agritech-solutions"/>
    <w:p>
      <w:pPr>
        <w:pStyle w:val="Heading4"/>
      </w:pPr>
      <w:r>
        <w:t xml:space="preserve">4.2 AgriTech Solutions</w:t>
      </w:r>
    </w:p>
    <w:p>
      <w:pPr>
        <w:pStyle w:val="FirstParagraph"/>
      </w:pPr>
      <w:r>
        <w:br/>
      </w:r>
    </w:p>
    <w:p>
      <w:pPr>
        <w:pStyle w:val="BodyText"/>
      </w:pPr>
      <w:r>
        <w:t xml:space="preserve">Agriculture is the backbone of Senegal’s economy.</w:t>
      </w:r>
      <w:r>
        <w:t xml:space="preserve"> </w:t>
      </w:r>
      <w:r>
        <w:rPr>
          <w:bCs/>
          <w:b/>
        </w:rPr>
        <w:t xml:space="preserve">Software Engineers</w:t>
      </w:r>
      <w:r>
        <w:t xml:space="preserve"> </w:t>
      </w:r>
      <w:r>
        <w:t xml:space="preserve">in Dakar are leveraging IoT (Internet of Things) and data analytics to help farmers optimize yields. Mobile applications provide real-time weather forecasts, market prices for crops, and advice on pest control via SMS or app interfaces designed for low-bandwidth environments. These solutions directly impact food security and farmer incomes, demonstrating the tangible social value of software engineering.</w:t>
      </w:r>
    </w:p>
    <w:bookmarkEnd w:id="24"/>
    <w:bookmarkStart w:id="25" w:name="e-government-and-public-services"/>
    <w:p>
      <w:pPr>
        <w:pStyle w:val="Heading4"/>
      </w:pPr>
      <w:r>
        <w:t xml:space="preserve">4.3 E-Government and Public Services</w:t>
      </w:r>
    </w:p>
    <w:p>
      <w:pPr>
        <w:pStyle w:val="FirstParagraph"/>
      </w:pPr>
      <w:r>
        <w:br/>
      </w:r>
    </w:p>
    <w:p>
      <w:pPr>
        <w:pStyle w:val="BodyText"/>
      </w:pPr>
      <w:r>
        <w:t xml:space="preserve">The Senegalese government has been proactive in digitizing public services to reduce bureaucracy and corruption.</w:t>
      </w:r>
      <w:r>
        <w:t xml:space="preserve"> </w:t>
      </w:r>
      <w:r>
        <w:rPr>
          <w:bCs/>
          <w:b/>
        </w:rPr>
        <w:t xml:space="preserve">Software Engineers</w:t>
      </w:r>
      <w:r>
        <w:t xml:space="preserve"> </w:t>
      </w:r>
      <w:r>
        <w:t xml:space="preserve">have been instrumental in building portals for tax filing, business registration, and healthcare records management. These projects require a deep understanding of data privacy laws and user accessibility, ensuring that digital services are inclusive for all citizens of Dakar and beyond.</w:t>
      </w:r>
    </w:p>
    <w:bookmarkEnd w:id="25"/>
    <w:bookmarkEnd w:id="26"/>
    <w:bookmarkStart w:id="27" w:name="Xfaa67a36165b35396582a42c16f2554ee66cd0a"/>
    <w:p>
      <w:pPr>
        <w:pStyle w:val="Heading3"/>
      </w:pPr>
      <w:r>
        <w:t xml:space="preserve">5. Educational Initiatives and Capacity Building</w:t>
      </w:r>
    </w:p>
    <w:p>
      <w:pPr>
        <w:pStyle w:val="FirstParagraph"/>
      </w:pPr>
      <w:r>
        <w:t xml:space="preserve">To sustain the growth of the</w:t>
      </w:r>
      <w:r>
        <w:t xml:space="preserve"> </w:t>
      </w:r>
      <w:r>
        <w:rPr>
          <w:bCs/>
          <w:b/>
        </w:rPr>
        <w:t xml:space="preserve">Software Engineer</w:t>
      </w:r>
      <w:r>
        <w:t xml:space="preserve"> </w:t>
      </w:r>
      <w:r>
        <w:t xml:space="preserve">workforce, educational initiatives in</w:t>
      </w:r>
      <w:r>
        <w:t xml:space="preserve"> </w:t>
      </w:r>
      <w:r>
        <w:rPr>
          <w:bCs/>
          <w:b/>
        </w:rPr>
        <w:t xml:space="preserve">Dakar</w:t>
      </w:r>
      <w:r>
        <w:t xml:space="preserve"> </w:t>
      </w:r>
      <w:r>
        <w:t xml:space="preserve">have expanded beyond traditional degrees. Coding bootcamps such as Alkaye Campus and Le Cordon Bleu’s digital programs are producing job-ready developers within months rather than years. Furthermore, partnerships between local tech hubs (like Station F Dakar) and international tech giants provide mentorship and resources.</w:t>
      </w:r>
    </w:p>
    <w:p>
      <w:pPr>
        <w:pStyle w:val="BodyText"/>
      </w:pPr>
      <w:r>
        <w:t xml:space="preserve">These initiatives emphasize not just coding proficiency but also soft skills, problem-solving methodologies, and agile project management. This holistic approach ensures that</w:t>
      </w:r>
      <w:r>
        <w:t xml:space="preserve"> </w:t>
      </w:r>
      <w:r>
        <w:rPr>
          <w:bCs/>
          <w:b/>
        </w:rPr>
        <w:t xml:space="preserve">Software Engineers</w:t>
      </w:r>
      <w:r>
        <w:t xml:space="preserve"> </w:t>
      </w:r>
      <w:r>
        <w:t xml:space="preserve">in Senegal are well-equipped to lead teams and manage complex projects, fostering a culture of innovation rather than mere execution.</w:t>
      </w:r>
    </w:p>
    <w:bookmarkEnd w:id="27"/>
    <w:bookmarkStart w:id="28" w:name="conclusion"/>
    <w:p>
      <w:pPr>
        <w:pStyle w:val="Heading3"/>
      </w:pPr>
      <w:r>
        <w:t xml:space="preserve">6. Conclusion</w:t>
      </w:r>
    </w:p>
    <w:p>
      <w:pPr>
        <w:pStyle w:val="FirstParagraph"/>
      </w:pPr>
      <w:r>
        <w:t xml:space="preserve">The trajectory of Senegal’s digital future is inextricably linked to the capabilities and retention of its</w:t>
      </w:r>
      <w:r>
        <w:t xml:space="preserve"> </w:t>
      </w:r>
      <w:r>
        <w:rPr>
          <w:bCs/>
          <w:b/>
        </w:rPr>
        <w:t xml:space="preserve">Software Engineers</w:t>
      </w:r>
      <w:r>
        <w:t xml:space="preserve">. In Dakar, these professionals are navigating a complex environment marked by infrastructural challenges but propelled by immense opportunity. They are not just writing code; they are building the digital infrastructure that will support Senegal’s economic independence and social progress.</w:t>
      </w:r>
    </w:p>
    <w:p>
      <w:pPr>
        <w:pStyle w:val="BodyText"/>
      </w:pPr>
      <w:r>
        <w:t xml:space="preserve">For policymakers, investors, and academic institutions in</w:t>
      </w:r>
      <w:r>
        <w:t xml:space="preserve"> </w:t>
      </w:r>
      <w:r>
        <w:rPr>
          <w:bCs/>
          <w:b/>
        </w:rPr>
        <w:t xml:space="preserve">Dakar</w:t>
      </w:r>
      <w:r>
        <w:t xml:space="preserve">, the priority must be to create an ecosystem that supports these engineers through stable infrastructure, competitive compensation structures, and continuous learning opportunities. By doing so, Senegal can transform its human capital into a sustainable engine for development. The story of</w:t>
      </w:r>
      <w:r>
        <w:t xml:space="preserve"> </w:t>
      </w:r>
      <w:r>
        <w:rPr>
          <w:bCs/>
          <w:b/>
        </w:rPr>
        <w:t xml:space="preserve">Software Engineers</w:t>
      </w:r>
      <w:r>
        <w:t xml:space="preserve"> </w:t>
      </w:r>
      <w:r>
        <w:t xml:space="preserve">in Dakar is one of resilience and innovation, serving as a blueprint for other emerging economies seeking to harness the power of technology for local benefit.</w:t>
      </w:r>
    </w:p>
    <w:bookmarkEnd w:id="28"/>
    <w:bookmarkStart w:id="29" w:name="references"/>
    <w:p>
      <w:pPr>
        <w:pStyle w:val="Heading3"/>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Dakar Digital Hub. (2023). *Annual Report on Technology Sector Growth in Senegal*. Dakar: Ministry of Economy and Finance.</w:t>
      </w:r>
    </w:p>
    <w:p>
      <w:pPr>
        <w:numPr>
          <w:ilvl w:val="0"/>
          <w:numId w:val="1001"/>
        </w:numPr>
        <w:pStyle w:val="Compact"/>
      </w:pPr>
      <w:r>
        <w:t xml:space="preserve">Gueye, A., &amp; Sow, M. (2022). "Mobile Money and Financial Inclusion in West Africa." *Journal of African Economics*, 15(4), 112-130.</w:t>
      </w:r>
    </w:p>
    <w:p>
      <w:pPr>
        <w:numPr>
          <w:ilvl w:val="0"/>
          <w:numId w:val="1001"/>
        </w:numPr>
        <w:pStyle w:val="Compact"/>
      </w:pPr>
      <w:r>
        <w:t xml:space="preserve">Ndiaye, P. (2023). "Challenges in ICT Education: A Case Study of UCAD." *Senegalese Journal of Technology*, 8(2), 45-67.</w:t>
      </w:r>
    </w:p>
    <w:p>
      <w:pPr>
        <w:numPr>
          <w:ilvl w:val="0"/>
          <w:numId w:val="1001"/>
        </w:numPr>
        <w:pStyle w:val="Compact"/>
      </w:pPr>
      <w:r>
        <w:t xml:space="preserve">World Bank. (2021). *Digital Economy for Africa Initiative: Senegal Country Profile*. Washington, DC: World Bank Group.</w:t>
      </w:r>
    </w:p>
    <w:p>
      <w:pPr>
        <w:numPr>
          <w:ilvl w:val="0"/>
          <w:numId w:val="1001"/>
        </w:numPr>
        <w:pStyle w:val="Compact"/>
      </w:pPr>
      <w:r>
        <w:t xml:space="preserve">Diallo, I. (2024). "AgriTech Innovations in Rural Senegal." *International Journal of Agricultural Science and Technology*, 9(1), 88-102.</w:t>
      </w:r>
    </w:p>
    <w:p>
      <w:pPr>
        <w:pStyle w:val="FirstParagraph"/>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Software Engineers in Senegal: A Case Study of Dakar</dc:title>
  <dc:creator/>
  <dc:language>en</dc:language>
  <cp:keywords/>
  <dcterms:created xsi:type="dcterms:W3CDTF">2026-07-29T09:22:23Z</dcterms:created>
  <dcterms:modified xsi:type="dcterms:W3CDTF">2026-07-29T09:22:23Z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