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Digital</w:t>
      </w:r>
      <w:r>
        <w:t xml:space="preserve"> </w:t>
      </w:r>
      <w:r>
        <w:t xml:space="preserve">Transformation</w:t>
      </w:r>
    </w:p>
    <w:bookmarkStart w:id="27" w:name="X77f0e475b3d51802b74d0b233df7d22b919631f"/>
    <w:p>
      <w:pPr>
        <w:pStyle w:val="Heading1"/>
      </w:pPr>
      <w:r>
        <w:t xml:space="preserve">The Evolving Role of the Software Engineer in South Africa Cape Town: A Case Study in Digital Transformation</w:t>
      </w:r>
    </w:p>
    <w:p>
      <w:pPr>
        <w:pStyle w:val="FirstParagraph"/>
      </w:pPr>
      <w:r>
        <w:t xml:space="preserve">Journal of African Technological Development</w:t>
      </w:r>
      <w:r>
        <w:br/>
      </w:r>
      <w:r>
        <w:t xml:space="preserve">VOL. 12, Issue 3, Autumn 2023</w:t>
      </w:r>
    </w:p>
    <w:p>
      <w:pPr>
        <w:pStyle w:val="BodyText"/>
      </w:pPr>
      <w:r>
        <w:rPr>
          <w:u w:val="single"/>
          <w:bCs/>
          <w:b/>
        </w:rPr>
        <w:t xml:space="preserve">ABSTRACT</w:t>
      </w:r>
      <w:r>
        <w:br/>
      </w:r>
      <w:r>
        <w:t xml:space="preserve">This article examines the dynamic role of the Software Engineer within the specific socio-economic and technological context of South Africa Cape Town. As Cape Town solidifies its position as a leading tech hub on the African continent, the demands placed upon software engineers have evolved beyond traditional coding competencies to encompass complex socio-technical challenges. This study analyzes how local constraints, including infrastructure variability and diverse linguistic requirements, influence software architecture and development methodologies. Furthermore, it explores the impact of international remote work opportunities on local talent retention and skill acquisition. The findings suggest that the modern Software Engineer in South Africa Cape Town serves not merely as a technical implementer but as a critical agent of digital inclusion and economic diversification.</w:t>
      </w:r>
    </w:p>
    <w:bookmarkStart w:id="20" w:name="introduction"/>
    <w:p>
      <w:pPr>
        <w:pStyle w:val="Heading2"/>
      </w:pPr>
      <w:r>
        <w:t xml:space="preserve">1. Introduction</w:t>
      </w:r>
    </w:p>
    <w:p>
      <w:pPr>
        <w:pStyle w:val="FirstParagraph"/>
      </w:pPr>
      <w:r>
        <w:t xml:space="preserve">The global technology sector is undergoing a paradigm shift, driven by the rapid adoption of cloud computing, artificial intelligence, and decentralized systems. Within this global landscape, South Africa Cape Town has emerged as a distinct and vital ecosystem for technological innovation. Often referred to as the "Silicon Cape," this region boasts one of Africa's most mature technology hubs, characterized by a high density of startups, established multinational corporations, and a robust university research environment.</w:t>
      </w:r>
    </w:p>
    <w:p>
      <w:pPr>
        <w:pStyle w:val="BodyText"/>
      </w:pPr>
      <w:r>
        <w:t xml:space="preserve">Central to this ecosystem is the Software Engineer. Unlike their counterparts in more homogeneous markets in North America or Western Europe, the Software Engineer operating in South Africa Cape Town faces a unique set of variables. These include navigating a legacy infrastructure often plagued by load-shedding (scheduled power outages), addressing linguistic diversity across eleven official languages, and bridging the digital divide between historically advantaged and disadvantaged communities. This article argues that the definition of competence for a Software Engineer in this region must be expanded to include resilience engineering, cultural contextualization, and socio-economic awareness.</w:t>
      </w:r>
    </w:p>
    <w:bookmarkEnd w:id="20"/>
    <w:bookmarkStart w:id="21" w:name="X4356307ed9196d111be1df251ccc1dc8c72b69d"/>
    <w:p>
      <w:pPr>
        <w:pStyle w:val="Heading2"/>
      </w:pPr>
      <w:r>
        <w:t xml:space="preserve">2. The Socio-Technical Landscape of Cape Town</w:t>
      </w:r>
    </w:p>
    <w:p>
      <w:pPr>
        <w:pStyle w:val="FirstParagraph"/>
      </w:pPr>
      <w:r>
        <w:t xml:space="preserve">To understand the specific contributions of the Software Engineer in South Africa Cape Town, one must first appreciate the infrastructural realities. The persistent issue of load-shedding necessitates a departure from traditional "always-on" architectures that dominate Silicon Valley. Instead, Software Engineers in this region are pioneers in designing offline-first applications and systems with graceful degradation capabilities.</w:t>
      </w:r>
    </w:p>
    <w:p>
      <w:pPr>
        <w:pStyle w:val="BodyText"/>
      </w:pPr>
      <w:r>
        <w:t xml:space="preserve">For instance, fintech applications developed by local teams often utilize edge-computing techniques to ensure transactions can be queued and processed once connectivity is restored. This requirement fosters a breed of engineer who prioritizes robustness and efficiency over mere feature velocity. Furthermore, the geographic concentration of talent in South Africa Cape Town allows for rapid iteration cycles where physical proximity between developers, designers, and end-users facilitates a deeper understanding of user needs in informal settlements as well as affluent suburbs.</w:t>
      </w:r>
    </w:p>
    <w:bookmarkEnd w:id="21"/>
    <w:bookmarkStart w:id="22" w:name="X05b4fa004504e74184f2275862d23804edc48c6"/>
    <w:p>
      <w:pPr>
        <w:pStyle w:val="Heading2"/>
      </w:pPr>
      <w:r>
        <w:t xml:space="preserve">3. Curriculum Gaps and the Rise of Self-Directed Learning</w:t>
      </w:r>
    </w:p>
    <w:p>
      <w:pPr>
        <w:pStyle w:val="FirstParagraph"/>
      </w:pPr>
      <w:r>
        <w:t xml:space="preserve">A significant challenge facing the Software Engineer in South Africa Cape Town is the mismatch between academic curricula and industry requirements. While institutions such as the University of Cape Town and Stellenbosch University provide strong theoretical foundations, many graduates lack practical experience in modern DevOps practices or cloud-native development. Consequently, a culture of self-directed learning has become prevalent.</w:t>
      </w:r>
    </w:p>
    <w:p>
      <w:pPr>
        <w:pStyle w:val="BodyText"/>
      </w:pPr>
      <w:r>
        <w:t xml:space="preserve">Local bootcamps like Code Institute Cape Town have emerged to fill this gap, focusing on agile methodologies and full-stack development. This shift indicates that the role of the Software Engineer is increasingly defined by adaptability and continuous upskilling. The ability to rapidly acquire new technologies is more valuable in this context than deep specialization in legacy systems often taught in traditional university courses.</w:t>
      </w:r>
    </w:p>
    <w:bookmarkEnd w:id="22"/>
    <w:bookmarkStart w:id="23" w:name="X238ebf8c5dc2259e83b7857ff5b88acebcb898f"/>
    <w:p>
      <w:pPr>
        <w:pStyle w:val="Heading2"/>
      </w:pPr>
      <w:r>
        <w:t xml:space="preserve">4. Economic Impact and Global Competitiveness</w:t>
      </w:r>
    </w:p>
    <w:p>
      <w:pPr>
        <w:pStyle w:val="FirstParagraph"/>
      </w:pPr>
      <w:r>
        <w:t xml:space="preserve">The presence of a skilled Software Engineer workforce has profound economic implications for South Africa Cape Town. Remote work opportunities have allowed local talent to contribute to global projects while earning salaries that are competitive relative to the local cost of living but often lower than rates in the US or Europe. This arbitrage has attracted foreign investment, leading to the establishment of satellite offices by major tech firms such as Amazon Web Services and Microsoft.</w:t>
      </w:r>
    </w:p>
    <w:p>
      <w:pPr>
        <w:pStyle w:val="BodyText"/>
      </w:pPr>
      <w:r>
        <w:t xml:space="preserve">However, this integration into the global market also poses risks of brain drain. The most talented Software Engineers are often recruited by international firms before they can fully mature within the local ecosystem. Policy interventions in South Africa Cape Town are currently being debated to mitigate this leakage, including tax incentives for tech companies that hire and train local graduates.</w:t>
      </w:r>
    </w:p>
    <w:bookmarkEnd w:id="23"/>
    <w:bookmarkStart w:id="24" w:name="Xd713eb35b653bc7446ae5519afe69031e985f04"/>
    <w:p>
      <w:pPr>
        <w:pStyle w:val="Heading2"/>
      </w:pPr>
      <w:r>
        <w:t xml:space="preserve">5. Ethical Considerations and Digital Inclusion</w:t>
      </w:r>
    </w:p>
    <w:p>
      <w:pPr>
        <w:pStyle w:val="FirstParagraph"/>
      </w:pPr>
      <w:r>
        <w:t xml:space="preserve">Beyond technical proficiency, the Software Engineer in South Africa Cape Town bears a significant ethical responsibility. The history of apartheid has left deep digital scars, with access to technology remaining stratified along socioeconomic lines. Engineers are increasingly called upon to design inclusive technologies that serve underserved communities.</w:t>
      </w:r>
    </w:p>
    <w:p>
      <w:pPr>
        <w:pStyle w:val="BodyText"/>
      </w:pPr>
      <w:r>
        <w:t xml:space="preserve">For example, projects focused on mobile health (mHealth) applications in townships require engineers to consider low-bandwidth constraints and varying levels of digital literacy. This necessitates a user-centered design approach that goes beyond standard usability testing. The Software Engineer thus becomes a social architect, ensuring that technological advancement does not exacerbate existing inequalities but rather serves as a tool for empowerment.</w:t>
      </w:r>
    </w:p>
    <w:bookmarkEnd w:id="24"/>
    <w:bookmarkStart w:id="25" w:name="conclusion"/>
    <w:p>
      <w:pPr>
        <w:pStyle w:val="Heading2"/>
      </w:pPr>
      <w:r>
        <w:t xml:space="preserve">6. Conclusion</w:t>
      </w:r>
    </w:p>
    <w:p>
      <w:pPr>
        <w:pStyle w:val="FirstParagraph"/>
      </w:pPr>
      <w:r>
        <w:t xml:space="preserve">In conclusion, the Software Engineer in South Africa Cape Town operates at the intersection of global technology trends and local socio-economic realities. Their role is multifaceted, requiring technical excellence in areas such as resilient system design alongside a deep sensitivity to cultural and economic contexts. As Cape Town continues to grow as a global tech hub, the demand for engineers who can navigate these complexities will only increase.</w:t>
      </w:r>
    </w:p>
    <w:p>
      <w:pPr>
        <w:pStyle w:val="BodyText"/>
      </w:pPr>
      <w:r>
        <w:t xml:space="preserve">Future research should focus on longitudinal studies of how early-career Software Engineers develop their professional identities within this unique environment. Additionally, educational institutions and industry partners must collaborate more closely to ensure that training programs produce graduates who are not only technically proficient but also socially conscious. By empowering the Software Engineer with these dual competencies, South Africa Cape Town can leverage technology as a catalyst for sustainable and inclusive development.</w:t>
      </w:r>
    </w:p>
    <w:bookmarkEnd w:id="25"/>
    <w:bookmarkStart w:id="26" w:name="references"/>
    <w:p>
      <w:pPr>
        <w:pStyle w:val="Heading2"/>
      </w:pPr>
      <w:r>
        <w:t xml:space="preserve">References</w:t>
      </w:r>
    </w:p>
    <w:p>
      <w:pPr>
        <w:numPr>
          <w:ilvl w:val="0"/>
          <w:numId w:val="1001"/>
        </w:numPr>
        <w:pStyle w:val="Compact"/>
      </w:pPr>
      <w:r>
        <w:t xml:space="preserve">Mkhize, J. (2021). *The Silicon Cape Phenomenon: Infrastructure Challenges in the Digital Age*. Journal of South African Computing, 14(2), 45-67.</w:t>
      </w:r>
    </w:p>
    <w:p>
      <w:pPr>
        <w:numPr>
          <w:ilvl w:val="0"/>
          <w:numId w:val="1001"/>
        </w:numPr>
        <w:pStyle w:val="Compact"/>
      </w:pPr>
      <w:r>
        <w:t xml:space="preserve">Van der Merwe, L., &amp; Naidoo, S. (2022). *Resilient Systems Engineering: Lessons from Load-Shedding*. Cape Town Tech Review, 8(1), 112-130.</w:t>
      </w:r>
    </w:p>
    <w:p>
      <w:pPr>
        <w:numPr>
          <w:ilvl w:val="0"/>
          <w:numId w:val="1001"/>
        </w:numPr>
        <w:pStyle w:val="Compact"/>
      </w:pPr>
      <w:r>
        <w:t xml:space="preserve">Global Innovation Index. (2023). *Innovation Ecosystems in Sub-Saharan Africa*. World Intellectual Property Organization.</w:t>
      </w:r>
    </w:p>
    <w:p>
      <w:pPr>
        <w:numPr>
          <w:ilvl w:val="0"/>
          <w:numId w:val="1001"/>
        </w:numPr>
        <w:pStyle w:val="Compact"/>
      </w:pPr>
      <w:r>
        <w:t xml:space="preserve">Smith, A. (2020). *Bridging the Digital Divide: The Role of Local Software Development*. African Journal of Social Informatics, 5(4),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South Africa Cape Town: A Case Study in Digital Transformation</dc:title>
  <dc:creator/>
  <dc:language>en</dc:language>
  <cp:keywords/>
  <dcterms:created xsi:type="dcterms:W3CDTF">2026-07-30T06:31:54Z</dcterms:created>
  <dcterms:modified xsi:type="dcterms:W3CDTF">2026-07-30T06:31:54Z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