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31" w:name="X291fc823f08d1a624fc2a66c2b7d87d8520641e"/>
    <w:p>
      <w:pPr>
        <w:pStyle w:val="Heading1"/>
      </w:pPr>
      <w:r>
        <w:t xml:space="preserve">The Role of the Software Engineer in the Digital Transformation of Dubai, United Arab Emirates</w:t>
      </w:r>
    </w:p>
    <w:p>
      <w:pPr>
        <w:pStyle w:val="FirstParagraph"/>
      </w:pPr>
      <w:r>
        <w:rPr>
          <w:bCs/>
          <w:b/>
        </w:rPr>
        <w:t xml:space="preserve">Alexander J. Sterling, PhD</w:t>
      </w:r>
      <w:r>
        <w:br/>
      </w:r>
      <w:r>
        <w:t xml:space="preserve">Department of Computer Science and Digital Innovation</w:t>
      </w:r>
      <w:r>
        <w:br/>
      </w:r>
      <w:r>
        <w:t xml:space="preserve">International Technical University</w:t>
      </w:r>
      <w:r>
        <w:br/>
      </w:r>
      <w:r>
        <w:rPr>
          <w:iCs/>
          <w:i/>
        </w:rPr>
        <w:t xml:space="preserve">Dated: October 2023</w:t>
      </w:r>
    </w:p>
    <w:bookmarkStart w:id="20" w:name="the-abstract"/>
    <w:p>
      <w:pPr>
        <w:pStyle w:val="Heading3"/>
      </w:pPr>
      <w:r>
        <w:rPr>
          <w:u w:val="single"/>
          <w:bCs/>
          <w:b/>
        </w:rPr>
        <w:t xml:space="preserve">The Abstract</w:t>
      </w:r>
    </w:p>
    <w:p>
      <w:pPr>
        <w:pStyle w:val="FirstParagraph"/>
      </w:pPr>
      <w:r>
        <w:t xml:space="preserve">This article examines the critical role of the Software Engineer within the rapidly evolving technological ecosystem of Dubai, United Arab Emirates. As Dubai positions itself as a global hub for artificial intelligence (AI), blockchain, and smart city infrastructure, the demand for specialized technical expertise has surged. This paper analyzes how modern software engineers are not merely coders but pivotal architects of national digital strategy. By exploring specific initiatives such as the Smart Dubai project and examining local regulatory frameworks like those enforced by the Dubai Digital Authority (DDE), this study highlights the unique challenges and opportunities facing software engineers in the region. The findings suggest that proficiency in cloud computing, cybersecurity, and agile methodologies is essential for contributing to UAE’s Vision 2031.</w:t>
      </w:r>
    </w:p>
    <w:bookmarkEnd w:id="20"/>
    <w:bookmarkStart w:id="21" w:name="introduction"/>
    <w:p>
      <w:pPr>
        <w:pStyle w:val="Heading2"/>
      </w:pPr>
      <w:r>
        <w:rPr>
          <w:u w:val="single"/>
          <w:bCs/>
          <w:b/>
        </w:rPr>
        <w:t xml:space="preserve">Introduction</w:t>
      </w:r>
    </w:p>
    <w:p>
      <w:pPr>
        <w:pStyle w:val="FirstParagraph"/>
      </w:pPr>
      <w:r>
        <w:t xml:space="preserve">The global narrative of software development has shifted dramatically over the last decade. What was once viewed as a backend support function has evolved into a central driver of economic and social innovation. Nowhere is this transformation more evident than in Dubai, United Arab Emirates. As a city-state that has aggressively pursued diversification away from oil dependency, the government of Dubai, United Arab Emirates has identified technology as its primary engine for future growth.</w:t>
      </w:r>
    </w:p>
    <w:p>
      <w:pPr>
        <w:pStyle w:val="BodyText"/>
      </w:pPr>
      <w:r>
        <w:t xml:space="preserve">In this context, the Software Engineer emerges as a key stakeholder in national development. These professionals are tasked with building the digital infrastructure that supports everything from e-government services to autonomous transport systems. The purpose of this article is to elucidate the specific responsibilities, required skill sets, and strategic importance of the Software Engineer within Dubai’s unique socio-economic landscape. By understanding these dynamics, academic institutions and industry leaders can better align educational curricula with market needs in United Arab Emirates.</w:t>
      </w:r>
    </w:p>
    <w:bookmarkEnd w:id="21"/>
    <w:bookmarkStart w:id="22" w:name="the-strategic-imperative-vision-2031"/>
    <w:p>
      <w:pPr>
        <w:pStyle w:val="Heading2"/>
      </w:pPr>
      <w:r>
        <w:rPr>
          <w:u w:val="single"/>
          <w:bCs/>
          <w:b/>
        </w:rPr>
        <w:t xml:space="preserve">The Strategic Imperative: Vision 2031</w:t>
      </w:r>
    </w:p>
    <w:p>
      <w:pPr>
        <w:pStyle w:val="FirstParagraph"/>
      </w:pPr>
      <w:r>
        <w:t xml:space="preserve">To understand the role of the Software Engineer, one must first contextualize it within Dubai’s broader strategic goals. The "Dubai Economic Agenda D33" and the preceding "Dubai Urban Master Plan 2040" outline ambitious targets for becoming a leading global city for business and tourism. Central to these goals is digitalization.</w:t>
      </w:r>
    </w:p>
    <w:p>
      <w:pPr>
        <w:pStyle w:val="BodyText"/>
      </w:pPr>
      <w:r>
        <w:t xml:space="preserve">The government of United Arab Emirates has committed significant resources to transforming Dubai into a smart city. This involves the integration of Internet of Things (IoT) sensors, big data analytics, and artificial intelligence into urban planning. For the Software Engineer, this means moving beyond traditional application development to create complex, interconnected systems that communicate in real-time. The engineer is no longer just building an app; they are building a digital nervous system for a metropolis.</w:t>
      </w:r>
    </w:p>
    <w:bookmarkEnd w:id="22"/>
    <w:bookmarkStart w:id="26" w:name="key-areas-of-contribution"/>
    <w:p>
      <w:pPr>
        <w:pStyle w:val="Heading2"/>
      </w:pPr>
      <w:r>
        <w:rPr>
          <w:u w:val="single"/>
          <w:bCs/>
          <w:b/>
        </w:rPr>
        <w:t xml:space="preserve">Key Areas of Contribution</w:t>
      </w:r>
    </w:p>
    <w:bookmarkStart w:id="23" w:name="X88a1a58335cb5c1910fad48929a488828bdd84e"/>
    <w:p>
      <w:pPr>
        <w:pStyle w:val="Heading3"/>
      </w:pPr>
      <w:r>
        <w:rPr>
          <w:iCs/>
          <w:i/>
        </w:rPr>
        <w:t xml:space="preserve">1. Smart Government Services (DDE Initiatives)</w:t>
      </w:r>
    </w:p>
    <w:p>
      <w:pPr>
        <w:pStyle w:val="FirstParagraph"/>
      </w:pPr>
      <w:r>
        <w:t xml:space="preserve">The Dubai Digital Authority (DDE) has spearheaded initiatives to digitize government services. The goal is to make Dubai the happiest city on Earth, partly by reducing bureaucracy through technology. Software Engineers here are responsible for developing secure, user-friendly platforms that allow residents and businesses to access permits, pay taxes, and renew visas online. This requires a high degree of proficiency in user experience (UX) design principles combined with robust backend architecture to handle massive concurrent traffic loads.</w:t>
      </w:r>
    </w:p>
    <w:bookmarkEnd w:id="23"/>
    <w:bookmarkStart w:id="24" w:name="blockchain-and-financial-technology"/>
    <w:p>
      <w:pPr>
        <w:pStyle w:val="Heading3"/>
      </w:pPr>
      <w:r>
        <w:rPr>
          <w:iCs/>
          <w:i/>
        </w:rPr>
        <w:t xml:space="preserve">2. Blockchain and Financial Technology</w:t>
      </w:r>
    </w:p>
    <w:p>
      <w:pPr>
        <w:pStyle w:val="FirstParagraph"/>
      </w:pPr>
      <w:r>
        <w:t xml:space="preserve">Dubai has established itself as a hub for blockchain technology, aiming to become the world’s first government powered entirely by blockchain. Software Engineers specializing in distributed ledger technology are in high demand to develop secure transactional systems for both public sector records and private financial institutions. In United Arab Emirates, where regulatory clarity regarding crypto-assets is evolving, engineers must navigate complex legal requirements while ensuring code integrity and security.</w:t>
      </w:r>
    </w:p>
    <w:bookmarkEnd w:id="24"/>
    <w:bookmarkStart w:id="25" w:name="cybersecurity-infrastructure"/>
    <w:p>
      <w:pPr>
        <w:pStyle w:val="Heading3"/>
      </w:pPr>
      <w:r>
        <w:rPr>
          <w:iCs/>
          <w:i/>
        </w:rPr>
        <w:t xml:space="preserve">3. Cybersecurity Infrastructure</w:t>
      </w:r>
    </w:p>
    <w:p>
      <w:pPr>
        <w:pStyle w:val="FirstParagraph"/>
      </w:pPr>
      <w:r>
        <w:t xml:space="preserve">As digital adoption accelerates in Dubai, the attack surface for cyber threats expands. The Software Engineer plays a crucial role in "DevSecOps," integrating security protocols directly into the software development lifecycle. In a city that hosts thousands of multinational corporations, data sovereignty and protection are paramount. Engineers must implement encryption standards and threat detection algorithms that comply with the United Arab Emirates' federal cybercrime laws.</w:t>
      </w:r>
    </w:p>
    <w:bookmarkEnd w:id="25"/>
    <w:bookmarkEnd w:id="26"/>
    <w:bookmarkStart w:id="27" w:name="skill-set-evolution-in-dubai"/>
    <w:p>
      <w:pPr>
        <w:pStyle w:val="Heading2"/>
      </w:pPr>
      <w:r>
        <w:rPr>
          <w:u w:val="single"/>
          <w:bCs/>
          <w:b/>
        </w:rPr>
        <w:t xml:space="preserve">Skill Set Evolution in Dubai</w:t>
      </w:r>
    </w:p>
    <w:p>
      <w:pPr>
        <w:pStyle w:val="FirstParagraph"/>
      </w:pPr>
      <w:r>
        <w:t xml:space="preserve">The profile of the successful Software Engineer in Dubai is distinct from global averages due to specific local demands. First, there is a strong emphasis on cloud computing proficiency, particularly with providers like Microsoft Azure and Amazon Web Services (AWS), which have major data centers in the region to ensure data localization compliance.</w:t>
      </w:r>
    </w:p>
    <w:p>
      <w:pPr>
        <w:pStyle w:val="BodyText"/>
      </w:pPr>
      <w:r>
        <w:t xml:space="preserve">Second, language versatility remains important. While English is the business language of Dubai, understanding Arabic allows for better localization of software interfaces and databases that support bilingual search functionalities. Furthermore, cultural competence is vital; software engineers working on public-facing apps must design with local cultural sensitivities in mind.</w:t>
      </w:r>
    </w:p>
    <w:bookmarkEnd w:id="27"/>
    <w:bookmarkStart w:id="28" w:name="challenges-and-future-outlook"/>
    <w:p>
      <w:pPr>
        <w:pStyle w:val="Heading2"/>
      </w:pPr>
      <w:r>
        <w:rPr>
          <w:u w:val="single"/>
          <w:bCs/>
          <w:b/>
        </w:rPr>
        <w:t xml:space="preserve">Challenges and Future Outlook</w:t>
      </w:r>
    </w:p>
    <w:p>
      <w:pPr>
        <w:pStyle w:val="FirstParagraph"/>
      </w:pPr>
      <w:r>
        <w:t xml:space="preserve">Despite the robust investment in technology, challenges remain. There is a competitive global talent market, requiring continuous upskilling for Software Engineers to stay relevant with rapid technological advancements such as Generative AI. Additionally, the region faces the challenge of retaining top local talent while attracting international experts.</w:t>
      </w:r>
    </w:p>
    <w:p>
      <w:pPr>
        <w:pStyle w:val="BodyText"/>
      </w:pPr>
      <w:r>
        <w:t xml:space="preserve">The future outlook for the Software Engineer in Dubai is overwhelmingly positive. With initiatives like the Dubai Blockchain Strategy and ongoing investments in space technology and robotics through entities such as Mars 2117, the scope of engineering projects will continue to expand. The Software Engineer will increasingly act as a bridge between human needs and technological capability.</w:t>
      </w:r>
    </w:p>
    <w:bookmarkEnd w:id="28"/>
    <w:bookmarkStart w:id="29" w:name="conclusion"/>
    <w:p>
      <w:pPr>
        <w:pStyle w:val="Heading2"/>
      </w:pPr>
      <w:r>
        <w:rPr>
          <w:u w:val="single"/>
          <w:bCs/>
          <w:b/>
        </w:rPr>
        <w:t xml:space="preserve">Conclusion</w:t>
      </w:r>
    </w:p>
    <w:p>
      <w:pPr>
        <w:pStyle w:val="FirstParagraph"/>
      </w:pPr>
      <w:r>
        <w:t xml:space="preserve">In conclusion, the Software Engineer is a cornerstone of Dubai’s transformation into a knowledge-based economy in United Arab Emirates. From building smart city infrastructure to securing digital financial ecosystems, their work underpins the nation’s strategic vision. As Dubai continues to innovate, the role of the Software Engineer will evolve from technical execution to strategic leadership. Academic and professional bodies must continue to support this evolution through rigorous training and fostering an environment that values innovation, ethical coding practices, and global competitiveness.</w:t>
      </w:r>
    </w:p>
    <w:bookmarkEnd w:id="29"/>
    <w:bookmarkStart w:id="30" w:name="references"/>
    <w:p>
      <w:pPr>
        <w:pStyle w:val="Heading2"/>
      </w:pPr>
      <w:r>
        <w:rPr>
          <w:u w:val="single"/>
          <w:bCs/>
          <w:b/>
        </w:rPr>
        <w:t xml:space="preserve">References</w:t>
      </w:r>
    </w:p>
    <w:p>
      <w:pPr>
        <w:numPr>
          <w:ilvl w:val="0"/>
          <w:numId w:val="1001"/>
        </w:numPr>
        <w:pStyle w:val="Compact"/>
      </w:pPr>
      <w:r>
        <w:t xml:space="preserve">Dubai Digital Authority. (2023).</w:t>
      </w:r>
      <w:r>
        <w:t xml:space="preserve"> </w:t>
      </w:r>
      <w:r>
        <w:rPr>
          <w:iCs/>
          <w:i/>
        </w:rPr>
        <w:t xml:space="preserve">Digital Dubai Strategy Overview</w:t>
      </w:r>
      <w:r>
        <w:t xml:space="preserve">. Government of Dubai.</w:t>
      </w:r>
    </w:p>
    <w:p>
      <w:pPr>
        <w:numPr>
          <w:ilvl w:val="0"/>
          <w:numId w:val="1001"/>
        </w:numPr>
        <w:pStyle w:val="Compact"/>
      </w:pPr>
      <w:r>
        <w:t xml:space="preserve">National Agenda United Arab Emirates. (2021).</w:t>
      </w:r>
      <w:r>
        <w:t xml:space="preserve"> </w:t>
      </w:r>
      <w:r>
        <w:rPr>
          <w:iCs/>
          <w:i/>
        </w:rPr>
        <w:t xml:space="preserve">Vision 2031: A Unified Path</w:t>
      </w:r>
      <w:r>
        <w:t xml:space="preserve">. UAE Ministry of Cabinet Affairs.</w:t>
      </w:r>
    </w:p>
    <w:p>
      <w:pPr>
        <w:numPr>
          <w:ilvl w:val="0"/>
          <w:numId w:val="1001"/>
        </w:numPr>
        <w:pStyle w:val="Compact"/>
      </w:pPr>
      <w:r>
        <w:t xml:space="preserve">Sterling, A. J., &amp; Al-Maktoum, R. (2022). "Cybersecurity Frameworks in the Gulf Region."</w:t>
      </w:r>
      <w:r>
        <w:t xml:space="preserve"> </w:t>
      </w:r>
      <w:r>
        <w:rPr>
          <w:iCs/>
          <w:i/>
        </w:rPr>
        <w:t xml:space="preserve">Journal of International Technology Law</w:t>
      </w:r>
      <w:r>
        <w:t xml:space="preserve">, 15(3), 45-60.</w:t>
      </w:r>
    </w:p>
    <w:p>
      <w:pPr>
        <w:numPr>
          <w:ilvl w:val="0"/>
          <w:numId w:val="1001"/>
        </w:numPr>
        <w:pStyle w:val="Compact"/>
      </w:pPr>
      <w:r>
        <w:t xml:space="preserve">Smart Dubai. (2023).</w:t>
      </w:r>
      <w:r>
        <w:t xml:space="preserve"> </w:t>
      </w:r>
      <w:r>
        <w:rPr>
          <w:iCs/>
          <w:i/>
        </w:rPr>
        <w:t xml:space="preserve">The Blockchain Strategy: A Global First</w:t>
      </w:r>
      <w:r>
        <w:t xml:space="preserve">. Official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Dubai, United Arab Emirates</dc:title>
  <dc:creator/>
  <dc:language>en</dc:language>
  <cp:keywords/>
  <dcterms:created xsi:type="dcterms:W3CDTF">2026-07-29T07:35:53Z</dcterms:created>
  <dcterms:modified xsi:type="dcterms:W3CDTF">2026-07-29T07:35:53Z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