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Federal</w:t>
      </w:r>
      <w:r>
        <w:t xml:space="preserve"> </w:t>
      </w:r>
      <w:r>
        <w:t xml:space="preserve">District</w:t>
      </w:r>
      <w:r>
        <w:t xml:space="preserve"> </w:t>
      </w:r>
      <w:r>
        <w:t xml:space="preserve">of</w:t>
      </w:r>
      <w:r>
        <w:t xml:space="preserve"> </w:t>
      </w:r>
      <w:r>
        <w:t xml:space="preserve">Brazil:</w:t>
      </w:r>
      <w:r>
        <w:t xml:space="preserve"> </w:t>
      </w:r>
      <w:r>
        <w:t xml:space="preserve">Challenges,</w:t>
      </w:r>
      <w:r>
        <w:t xml:space="preserve"> </w:t>
      </w:r>
      <w:r>
        <w:t xml:space="preserve">Strategies,</w:t>
      </w:r>
      <w:r>
        <w:t xml:space="preserve"> </w:t>
      </w:r>
      <w:r>
        <w:t xml:space="preserve">and</w:t>
      </w:r>
      <w:r>
        <w:t xml:space="preserve"> </w:t>
      </w:r>
      <w:r>
        <w:t xml:space="preserve">Pedagogical</w:t>
      </w:r>
      <w:r>
        <w:t xml:space="preserve"> </w:t>
      </w:r>
      <w:r>
        <w:t xml:space="preserve">Inclusion</w:t>
      </w:r>
    </w:p>
    <w:bookmarkStart w:id="30" w:name="X5feab131f413eb3f9d44f0f6bef6adc993d9974"/>
    <w:p>
      <w:pPr>
        <w:pStyle w:val="Heading1"/>
      </w:pPr>
      <w:r>
        <w:t xml:space="preserve">The Role of the Special Education Teacher in the Federal District of Brazil: Challenges, Strategies, and Pedagogical Inclusion</w:t>
      </w:r>
    </w:p>
    <w:p>
      <w:pPr>
        <w:pStyle w:val="FirstParagraph"/>
      </w:pPr>
      <w:r>
        <w:rPr>
          <w:bCs/>
          <w:b/>
        </w:rPr>
        <w:t xml:space="preserve">Abstract</w:t>
      </w:r>
      <w:r>
        <w:br/>
      </w:r>
      <w:r>
        <w:br/>
      </w:r>
      <w:r>
        <w:t xml:space="preserve">Academic Journal Article</w:t>
      </w:r>
      <w:r>
        <w:br/>
      </w:r>
      <w:r>
        <w:br/>
      </w:r>
      <w:r>
        <w:t xml:space="preserve">Synopses: This study examines the evolving role of the Special Education Teacher within the educational landscape of Brasília, Brazil. Despite legislative advances promoting inclusive education, significant structural and pedagogical challenges persist in the Federal District (Distrito Federal). Through a qualitative review of current policies and classroom practices, this article argues that while legislation mandates inclusion, effective implementation requires specialized teacher training, interdisciplinary collaboration between regular education teachers and Special Education Teachers (SETs), and adequate resource allocation. The findings suggest that SETs in Brasília serve as crucial mediators between curricular accessibility and student diversity.</w:t>
      </w:r>
      <w:r>
        <w:br/>
      </w:r>
      <w:r>
        <w:br/>
      </w:r>
      <w:r>
        <w:rPr>
          <w:bCs/>
          <w:b/>
        </w:rPr>
        <w:t xml:space="preserve">Keywords:</w:t>
      </w:r>
      <w:r>
        <w:t xml:space="preserve"> </w:t>
      </w:r>
      <w:r>
        <w:t xml:space="preserve">Special Education Teacher; Inclusive Education; Brazil; Brasília; Federal District Policy.</w:t>
      </w:r>
      <w:r>
        <w:br/>
      </w:r>
      <w:r>
        <w:br/>
      </w:r>
    </w:p>
    <w:bookmarkStart w:id="20" w:name="abstract"/>
    <w:p>
      <w:pPr>
        <w:pStyle w:val="Heading3"/>
      </w:pPr>
      <w:r>
        <w:t xml:space="preserve">Abstract</w:t>
      </w:r>
    </w:p>
    <w:p>
      <w:pPr>
        <w:pStyle w:val="FirstParagraph"/>
      </w:pPr>
      <w:r>
        <w:t xml:space="preserve">This study examines the evolving role of the Special Education Teacher within the educational landscape of Brasília, Brazil. Despite legislative advances promoting inclusive education, significant structural and pedagogical challenges persist in the Federal District (Distrito Federal). Through a qualitative review of current policies and classroom practices, this article argues that while legislation mandates inclusion, effective implementation requires specialized teacher training, interdisciplinary collaboration between regular education teachers and Special Education Teachers (SETs), and adequate resource allocation. The findings suggest that SETs in Brasília serve as crucial mediators between curricular accessibility and student diversity.</w:t>
      </w:r>
    </w:p>
    <w:p>
      <w:pPr>
        <w:pStyle w:val="BodyText"/>
      </w:pPr>
      <w:r>
        <w:rPr>
          <w:bCs/>
          <w:b/>
        </w:rPr>
        <w:t xml:space="preserve">Keywords:</w:t>
      </w:r>
      <w:r>
        <w:t xml:space="preserve"> </w:t>
      </w:r>
      <w:r>
        <w:t xml:space="preserve">Special Education Teacher; Inclusive Education; Brazil; Brasília; Federal District Policy.</w:t>
      </w:r>
    </w:p>
    <w:bookmarkEnd w:id="20"/>
    <w:bookmarkStart w:id="21" w:name="i.-introduction"/>
    <w:p>
      <w:pPr>
        <w:pStyle w:val="Heading2"/>
      </w:pPr>
      <w:r>
        <w:t xml:space="preserve">I. Introduction</w:t>
      </w:r>
    </w:p>
    <w:p>
      <w:pPr>
        <w:pStyle w:val="FirstParagraph"/>
      </w:pPr>
      <w:r>
        <w:t xml:space="preserve">In recent decades, the paradigm of education in Brazil has shifted decisively from a segregated model to one grounded in inclusive practices. This transformation is not merely administrative but deeply pedagogical and philosophical, demanding a reconfiguration of how educators interact with students who have disabilities, global developmental disorders, or high abilities/giftedness. At the heart of this transformation lies the figure of the Special Education Teacher (SET). In Brazil, particularly within the Federal District (Distrito Federal), where Brasília is located as the capital city, these professionals play a pivotal role in operationalizing national inclusion laws at the local level.</w:t>
      </w:r>
    </w:p>
    <w:p>
      <w:pPr>
        <w:pStyle w:val="BodyText"/>
      </w:pPr>
      <w:r>
        <w:t xml:space="preserve">The Brazilian legal framework, anchored by the National Policy for Special Education in an Inclusive Perspective (NAPESI) established in 2008 and reinforced by subsequent resolutions from the National Council of Education (CNE), positions Special Education as a cross-cutting modality throughout basic education. However, the implementation of these policies varies significantly across regions. Brasília, as a planned capital with unique demographic and administrative characteristics, presents a distinct case study for analyzing the efficacy of special education interventions.</w:t>
      </w:r>
    </w:p>
    <w:p>
      <w:pPr>
        <w:pStyle w:val="BodyText"/>
      </w:pPr>
      <w:r>
        <w:t xml:space="preserve">This article aims to analyze the specific functions, challenges, and strategic importance of the Special Education Teacher in Brasília. It explores how these educators navigate the tension between policy mandates and practical classroom realities, ensuring that inclusion is not just physical presence but meaningful participation in learning processes.</w:t>
      </w:r>
    </w:p>
    <w:bookmarkEnd w:id="21"/>
    <w:bookmarkStart w:id="22" w:name="Xafe5d2d1f563318164276db1788862a8676904c"/>
    <w:p>
      <w:pPr>
        <w:pStyle w:val="Heading2"/>
      </w:pPr>
      <w:r>
        <w:t xml:space="preserve">II. Historical Context and Legal Framework in Brazil</w:t>
      </w:r>
    </w:p>
    <w:p>
      <w:pPr>
        <w:pStyle w:val="FirstParagraph"/>
      </w:pPr>
      <w:r>
        <w:t xml:space="preserve">To understand the current status of the Special Education Teacher in Brazil, one must acknowledge the historical shift from welfare-based approaches to rights-based models. Prior to the 1990s, education for students with disabilities was largely confined to specialized institutions. The enactment of Law No. 9,394/1996 (LDB - Lei de Diretrizes e Bases da Educação Nacional) marked a turning point by affirming the right to access regular schools. Subsequently, Decree No. 6,571/2008 institutionalized the dual presence of teachers in inclusive classrooms: the regular classroom teacher and the Special Education Teacher.</w:t>
      </w:r>
    </w:p>
    <w:p>
      <w:pPr>
        <w:pStyle w:val="BodyText"/>
      </w:pPr>
      <w:r>
        <w:t xml:space="preserve">In Brazil, this shift was not merely about placement but about pedagogical adaptation. The Special Education Teacher is no longer viewed as an isolated figure working in separate resource rooms (a model that was historically dominant) but as a partner who supports both the student and the regular educator within the mainstream classroom environment. This dual-teacher model requires complex coordination, effective communication, and shared responsibility for learning outcomes.</w:t>
      </w:r>
    </w:p>
    <w:bookmarkEnd w:id="22"/>
    <w:bookmarkStart w:id="23" w:name="iii.-the-specific-context-of-brasília"/>
    <w:p>
      <w:pPr>
        <w:pStyle w:val="Heading2"/>
      </w:pPr>
      <w:r>
        <w:t xml:space="preserve">III. The Specific Context of Brasília</w:t>
      </w:r>
    </w:p>
    <w:p>
      <w:pPr>
        <w:pStyle w:val="FirstParagraph"/>
      </w:pPr>
      <w:r>
        <w:t xml:space="preserve">Brasília presents unique characteristics that influence educational delivery. As a federal capital, it hosts institutions directly managed by the Federal Government as well as municipal schools under the administration of the Federal District (GDF). The Secretariat of Education of the Federal District (SEEDF) has made significant investments in infrastructure and training, yet challenges remain regarding equity across different regions of the city.</w:t>
      </w:r>
    </w:p>
    <w:p>
      <w:pPr>
        <w:pStyle w:val="BodyText"/>
      </w:pPr>
      <w:r>
        <w:t xml:space="preserve">The role of the Special Education Teacher in Brasília is shaped by these administrative complexities. SETs often serve as liaisons between various support systems, including psychoeducational centers, specialized care teams (CEIs), and regular schools. Furthermore, given Brasília’s status as a hub for national policy-making, there is heightened scrutiny on local practices. Consequently, Special Education Teachers in the capital are expected to adhere to rigorous standards while simultaneously addressing the diverse needs of a highly varied student population.</w:t>
      </w:r>
    </w:p>
    <w:bookmarkEnd w:id="23"/>
    <w:bookmarkStart w:id="27" w:name="Xaed2a7e1c59c586d8952db480db418070fe4276"/>
    <w:p>
      <w:pPr>
        <w:pStyle w:val="Heading2"/>
      </w:pPr>
      <w:r>
        <w:t xml:space="preserve">IV. Functions and Pedagogical Strategies of the Special Education Teacher</w:t>
      </w:r>
    </w:p>
    <w:p>
      <w:pPr>
        <w:pStyle w:val="FirstParagraph"/>
      </w:pPr>
      <w:r>
        <w:t xml:space="preserve">The primary function of the Special Education Teacher in Brasília is to ensure curricular accessibility. This does not mean simplifying content, but rather adapting methodologies, materials, and assessments to accommodate different learning styles and needs. Key responsibilities include:</w:t>
      </w:r>
    </w:p>
    <w:bookmarkStart w:id="24" w:name="X0651d7c023ff54b5cd40d24f5aedb28b1306fc3"/>
    <w:p>
      <w:pPr>
        <w:pStyle w:val="Heading3"/>
      </w:pPr>
      <w:r>
        <w:t xml:space="preserve">A. Development of the Atendimento Educacional Especializado (AEE)</w:t>
      </w:r>
    </w:p>
    <w:p>
      <w:pPr>
        <w:pStyle w:val="FirstParagraph"/>
      </w:pPr>
      <w:r>
        <w:t xml:space="preserve">The Special Education Teacher oversees the AEE service in Brasília schools. Contrary to common misconceptions, AEE is not a substitute for regular schooling but an complementary service provided in the counter-turn or after school hours. Here, SETs identify barriers to learning and provide specialized resources such as Braille instruction, Libras (Brazilian Sign Language) interpretation support, assistive technology training for students with physical disabilities, and behavioral strategies for students with autism spectrum disorder.</w:t>
      </w:r>
    </w:p>
    <w:bookmarkEnd w:id="24"/>
    <w:bookmarkStart w:id="25" w:name="b.-collaboration-and-co-teaching"/>
    <w:p>
      <w:pPr>
        <w:pStyle w:val="Heading3"/>
      </w:pPr>
      <w:r>
        <w:t xml:space="preserve">B. Collaboration and Co-Teaching</w:t>
      </w:r>
    </w:p>
    <w:p>
      <w:pPr>
        <w:pStyle w:val="FirstParagraph"/>
      </w:pPr>
      <w:r>
        <w:t xml:space="preserve">Effective inclusion in Brasília relies heavily on the collaborative dynamic between the regular teacher and the Special Education Teacher. SETs are responsible for consulting with regular educators to modify lesson plans, suggesting alternative forms of assessment, and providing strategies for classroom management that benefit all students. This collaborative model ensures that inclusion is integrated into daily pedagogy rather than treated as an add-on.</w:t>
      </w:r>
    </w:p>
    <w:bookmarkEnd w:id="25"/>
    <w:bookmarkStart w:id="26" w:name="c.-family-engagement"/>
    <w:p>
      <w:pPr>
        <w:pStyle w:val="Heading3"/>
      </w:pPr>
      <w:r>
        <w:t xml:space="preserve">C. Family Engagement</w:t>
      </w:r>
    </w:p>
    <w:p>
      <w:pPr>
        <w:pStyle w:val="FirstParagraph"/>
      </w:pPr>
      <w:r>
        <w:t xml:space="preserve">In Brasília, Special Education Teachers often act as key communicators with families. They provide guidance on rights, support strategies for home learning environments, and facilitate the emotional adjustment of both students and parents to the inclusive school setting. Building trust with families is essential in overcoming societal stigma and fostering a supportive community around the student.</w:t>
      </w:r>
    </w:p>
    <w:bookmarkEnd w:id="26"/>
    <w:bookmarkEnd w:id="27"/>
    <w:bookmarkStart w:id="28" w:name="X23a5dcb2fa188d03eb50036311644f99213f0b8"/>
    <w:p>
      <w:pPr>
        <w:pStyle w:val="Heading2"/>
      </w:pPr>
      <w:r>
        <w:t xml:space="preserve">V. Challenges Faced by Special Education Teachers</w:t>
      </w:r>
    </w:p>
    <w:p>
      <w:pPr>
        <w:pStyle w:val="FirstParagraph"/>
      </w:pPr>
      <w:r>
        <w:t xml:space="preserve">Despite advancements, Special Education Teachers in Brasília face substantial hurdles. One major challenge is insufficient training for regular teachers regarding inclusive pedagogy. Without adequate preparation from generalist teachers, SETs often find themselves overburdened with responsibilities that should be shared.</w:t>
      </w:r>
    </w:p>
    <w:p>
      <w:pPr>
        <w:pStyle w:val="BodyText"/>
      </w:pPr>
      <w:r>
        <w:t xml:space="preserve">Another critical issue is the high turnover rate of support staff and the shortage of specialized professionals in certain regions of the Federal District. Additionally, large class sizes in many Brasília schools limit the individualized attention that SETs aim to provide. There is also a persistent lack of updated assistive technologies and accessible infrastructure in older school buildings, which hampers effective participation for students with physical disabilities.</w:t>
      </w:r>
    </w:p>
    <w:bookmarkEnd w:id="28"/>
    <w:bookmarkStart w:id="29" w:name="vi.-conclusion"/>
    <w:p>
      <w:pPr>
        <w:pStyle w:val="Heading2"/>
      </w:pPr>
      <w:r>
        <w:t xml:space="preserve">VI. Conclusion</w:t>
      </w:r>
    </w:p>
    <w:p>
      <w:pPr>
        <w:pStyle w:val="FirstParagraph"/>
      </w:pPr>
      <w:r>
        <w:t xml:space="preserve">The Special Education Teacher in Brazil, and specifically in Brasília, stands at the forefront of the inclusive education movement. They are essential agents of change who translate national legislation into daily classroom practice. Their work transcends traditional tutoring; they are architects of accessibility, collaborators with peers, and advocates for student rights.</w:t>
      </w:r>
    </w:p>
    <w:p>
      <w:pPr>
        <w:pStyle w:val="BodyText"/>
      </w:pPr>
      <w:r>
        <w:t xml:space="preserve">For inclusion to be truly effective in Brasília, continued investment is required in professional development for all educators, not just specialists. Policies must support the collaborative model of teaching by reducing class sizes and providing adequate technological resources. Recognizing and valuing the Special Education Teacher is not merely a personnel issue but a fundamental imperative for achieving social justice and educational equity in Brazil’s capital city.</w:t>
      </w:r>
    </w:p>
    <w:p>
      <w:pPr>
        <w:pStyle w:val="BodyText"/>
      </w:pPr>
      <w:r>
        <w:t xml:space="preserve">Future research should focus on longitudinal studies of SET interventions in Brasília to measure long-term academic outcomes for students with disabilities, ensuring that policy evolves based on empirical evidence. Only through such rigorous evaluation can the Brazilian education system fully realize its promise of inclusive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the Federal District of Brazil: Challenges, Strategies, and Pedagogical Inclusion</dc:title>
  <dc:creator/>
  <dc:language>en</dc:language>
  <cp:keywords/>
  <dcterms:created xsi:type="dcterms:W3CDTF">2026-07-29T18:06:41Z</dcterms:created>
  <dcterms:modified xsi:type="dcterms:W3CDTF">2026-07-29T18:06:41Z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