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Toronto,</w:t>
      </w:r>
      <w:r>
        <w:t xml:space="preserve"> </w:t>
      </w:r>
      <w:r>
        <w:t xml:space="preserve">Canada</w:t>
      </w:r>
    </w:p>
    <w:p>
      <w:pPr>
        <w:pStyle w:val="FirstParagraph"/>
      </w:pPr>
      <w:r>
        <w:t xml:space="preserve">```html</w:t>
      </w:r>
    </w:p>
    <w:bookmarkStart w:id="30" w:name="X310f816f95a050fb6007d1c33160dbd8ad7f245"/>
    <w:p>
      <w:pPr>
        <w:pStyle w:val="Heading1"/>
      </w:pPr>
      <w:r>
        <w:t xml:space="preserve">The Role and Challenges of Special Education Teachers in Toronto, Canada</w:t>
      </w:r>
    </w:p>
    <w:bookmarkStart w:id="20" w:name="abstract"/>
    <w:p>
      <w:pPr>
        <w:pStyle w:val="Heading2"/>
      </w:pPr>
      <w:r>
        <w:t xml:space="preserve">Abstract</w:t>
      </w:r>
    </w:p>
    <w:p>
      <w:pPr>
        <w:pStyle w:val="FirstParagraph"/>
      </w:pPr>
      <w:r>
        <w:t xml:space="preserve">This article explores the multifaceted role of special education teachers within the educational landscape of Toronto, Canada. It examines the specific challenges these educators face, including resource allocation, diverse student needs, and systemic barriers. Furthermore it discusses strategies employed by special education teachers to foster inclusive learning environments and advocates for policy improvements that support their professional development and well-being.</w:t>
      </w:r>
    </w:p>
    <w:bookmarkEnd w:id="20"/>
    <w:bookmarkStart w:id="21" w:name="introduction"/>
    <w:p>
      <w:pPr>
        <w:pStyle w:val="Heading2"/>
      </w:pPr>
      <w:r>
        <w:t xml:space="preserve">Introduction</w:t>
      </w:r>
    </w:p>
    <w:p>
      <w:pPr>
        <w:pStyle w:val="FirstParagraph"/>
      </w:pPr>
      <w:r>
        <w:t xml:space="preserve">In the diverse urban landscape of Toronto, Canada, the demand for inclusive education has never been more critical. As one of Canada’s most populous cities with a significantly multicultural student body, Toronto schools serve learners from various backgrounds and abilities. Within this context, special education teachers play an indispensable role in ensuring that students with exceptionalities receive equitable access to quality education.</w:t>
      </w:r>
    </w:p>
    <w:p>
      <w:pPr>
        <w:pStyle w:val="BodyText"/>
      </w:pPr>
      <w:r>
        <w:t xml:space="preserve">The concept of inclusive education emphasizes the integration of students with disabilities into general education classrooms alongside their peers without disabilities. However implementing this ideal requires significant expertise dedicated time and resources which are primarily provided by special educators. This article aims to analyze the responsibilities challenges and opportunities faced by special Education Teachers in Toronto highlighting their impact on student outcomes and societal inclusion.</w:t>
      </w:r>
    </w:p>
    <w:bookmarkEnd w:id="21"/>
    <w:bookmarkStart w:id="22" w:name="the-role-of-special-education-teachers"/>
    <w:p>
      <w:pPr>
        <w:pStyle w:val="Heading2"/>
      </w:pPr>
      <w:r>
        <w:t xml:space="preserve">The Role of Special Education Teachers</w:t>
      </w:r>
    </w:p>
    <w:p>
      <w:pPr>
        <w:pStyle w:val="FirstParagraph"/>
      </w:pPr>
      <w:r>
        <w:t xml:space="preserve">Special education teachers in Toronto undertake a wide range of responsibilities that extend beyond traditional instructional duties. They are responsible for developing individualized education plans (IEPs) tailored to meet the unique needs of each student with special needs. These plans outline specific learning goals strategies accommodations and modifications necessary for academic success.</w:t>
      </w:r>
    </w:p>
    <w:p>
      <w:pPr>
        <w:pStyle w:val="BodyText"/>
      </w:pPr>
      <w:r>
        <w:t xml:space="preserve">Beyond curriculum adaptation these teachers collaborate closely with regular classroom teachers parents administrators and other professionals such as speech therapists occupational therapists and psychologists. This interdisciplinary approach ensures a holistic support system for students addressing not only academic but also social emotional and behavioral needs.</w:t>
      </w:r>
    </w:p>
    <w:p>
      <w:pPr>
        <w:pStyle w:val="BodyText"/>
      </w:pPr>
      <w:r>
        <w:t xml:space="preserve">Moreover special education teachers often serve as advocates for their students within the school community. They work to raise awareness about disability rights promote inclusive practices among staff and engage families in the educational process. Their ability to bridge gaps between different stakeholders is crucial for creating an environment where all students feel valued and supported.</w:t>
      </w:r>
    </w:p>
    <w:bookmarkEnd w:id="22"/>
    <w:bookmarkStart w:id="26" w:name="X698fddb5a72005149f01a792b68a80b1b703735"/>
    <w:p>
      <w:pPr>
        <w:pStyle w:val="Heading2"/>
      </w:pPr>
      <w:r>
        <w:t xml:space="preserve">Challenges Faced by Special Education Teachers</w:t>
      </w:r>
    </w:p>
    <w:bookmarkStart w:id="23" w:name="resource-allocation"/>
    <w:p>
      <w:pPr>
        <w:pStyle w:val="Heading3"/>
      </w:pPr>
      <w:r>
        <w:t xml:space="preserve">Resource Allocation</w:t>
      </w:r>
    </w:p>
    <w:p>
      <w:pPr>
        <w:pStyle w:val="FirstParagraph"/>
      </w:pPr>
      <w:r>
        <w:t xml:space="preserve">One of the primary challenges facing special education teachers in Toronto is inadequate resource allocation. Despite efforts by the Ontario Ministry of Education to support inclusive education many schools struggle with limited funding for specialized materials assistive technology and additional staffing. This financial constraint can hinder teachers' ability to implement effective interventions and provide personalized support.</w:t>
      </w:r>
    </w:p>
    <w:bookmarkEnd w:id="23"/>
    <w:bookmarkStart w:id="24" w:name="diverse-student-needs"/>
    <w:p>
      <w:pPr>
        <w:pStyle w:val="Heading3"/>
      </w:pPr>
      <w:r>
        <w:t xml:space="preserve">Diverse Student Needs</w:t>
      </w:r>
    </w:p>
    <w:p>
      <w:pPr>
        <w:pStyle w:val="FirstParagraph"/>
      </w:pPr>
      <w:r>
        <w:t xml:space="preserve">Toronto's student population is incredibly diverse comprising learners from various cultural linguistic and socioeconomic backgrounds. Special education teachers must navigate this complexity while addressing the wide array of disabilities present in their classrooms which may include autism spectrum disorder attention deficit hyperactivity disorder (ADHD) learning disabilities and physical impairments. Managing such diversity requires extensive knowledge flexibility and patience.</w:t>
      </w:r>
    </w:p>
    <w:bookmarkEnd w:id="24"/>
    <w:bookmarkStart w:id="25" w:name="systemic-barriers"/>
    <w:p>
      <w:pPr>
        <w:pStyle w:val="Heading3"/>
      </w:pPr>
      <w:r>
        <w:t xml:space="preserve">Systemic Barriers</w:t>
      </w:r>
    </w:p>
    <w:p>
      <w:pPr>
        <w:pStyle w:val="FirstParagraph"/>
      </w:pPr>
      <w:r>
        <w:t xml:space="preserve">Systemic barriers also pose significant challenges. Bureaucratic processes associated with assessing identifying and supporting students with special needs can be lengthy cumbersome often delaying access to essential services. Additionally there may be resistance from some members of the school community towards inclusive practices stemming from misconceptions about disability or concerns regarding classroom management.</w:t>
      </w:r>
    </w:p>
    <w:bookmarkEnd w:id="25"/>
    <w:bookmarkEnd w:id="26"/>
    <w:bookmarkStart w:id="27" w:name="X44c6c9e9693b818d7eae49da201563151447287"/>
    <w:p>
      <w:pPr>
        <w:pStyle w:val="Heading2"/>
      </w:pPr>
      <w:r>
        <w:t xml:space="preserve">Strategies for Enhancing Inclusive Education</w:t>
      </w:r>
    </w:p>
    <w:p>
      <w:pPr>
        <w:pStyle w:val="FirstParagraph"/>
      </w:pPr>
      <w:r>
        <w:t xml:space="preserve">To address these challenges it is imperative that stakeholders adopt proactive strategies aimed at enhancing inclusive education. Firstly increasing funding for special education programs would enable schools to acquire necessary resources hire more support staff and reduce class sizes thereby allowing teachers to focus on individualized instruction.</w:t>
      </w:r>
    </w:p>
    <w:p>
      <w:pPr>
        <w:pStyle w:val="BodyText"/>
      </w:pPr>
      <w:r>
        <w:t xml:space="preserve">Secondly professional development opportunities should be expanded for both general and special educators. Training in evidence-based practices universal design for learning UDL differentiated instruction and trauma-informed teaching can equip teachers with the skills needed to effectively engage diverse learners.</w:t>
      </w:r>
    </w:p>
    <w:p>
      <w:pPr>
        <w:pStyle w:val="BodyText"/>
      </w:pPr>
      <w:r>
        <w:t xml:space="preserve">Tertiary strategies involve fostering stronger partnerships between schools families and community organizations. Engaging parents as active participants in their child’s education helps create continuity between home and school settings promoting consistent support structures for students.</w:t>
      </w:r>
    </w:p>
    <w:bookmarkEnd w:id="27"/>
    <w:bookmarkStart w:id="28" w:name="conclusion"/>
    <w:p>
      <w:pPr>
        <w:pStyle w:val="Heading2"/>
      </w:pPr>
      <w:r>
        <w:t xml:space="preserve">Conclusion</w:t>
      </w:r>
    </w:p>
    <w:p>
      <w:pPr>
        <w:pStyle w:val="FirstParagraph"/>
      </w:pPr>
      <w:r>
        <w:t xml:space="preserve">In conclusion special Education Teachers are pivotal figures in shaping inclusive educational environments within Toronto Canada. Their dedication expertise and advocacy contribute significantly towards ensuring that every student regardless of ability has the opportunity to succeed academically socially and emotionally. However realizing this vision requires sustained commitment from policymakers educators parents and society at large.</w:t>
      </w:r>
    </w:p>
    <w:p>
      <w:pPr>
        <w:pStyle w:val="BodyText"/>
      </w:pPr>
      <w:r>
        <w:t xml:space="preserve">By addressing issues related to resource allocation systemic barriers diversity management through targeted interventions collaborative efforts can pave the way for a more equitable future where all learners thrive. The work of special education teachers must be recognized valued and supported so that they can continue fulfilling their vital role in transforming lives across Toronto and beyond.</w:t>
      </w:r>
    </w:p>
    <w:bookmarkEnd w:id="28"/>
    <w:bookmarkStart w:id="29" w:name="references"/>
    <w:p>
      <w:pPr>
        <w:pStyle w:val="Heading2"/>
      </w:pPr>
      <w:r>
        <w:t xml:space="preserve">References</w:t>
      </w:r>
    </w:p>
    <w:p>
      <w:pPr>
        <w:numPr>
          <w:ilvl w:val="0"/>
          <w:numId w:val="1001"/>
        </w:numPr>
        <w:pStyle w:val="Compact"/>
      </w:pPr>
      <w:r>
        <w:t xml:space="preserve">Ontario Ministry of Education. (2015). *Every Successor: The Ontario Policy Framework for Inclusive Schools*. Queen’s Printer for Ontario.</w:t>
      </w:r>
    </w:p>
    <w:p>
      <w:pPr>
        <w:numPr>
          <w:ilvl w:val="0"/>
          <w:numId w:val="1001"/>
        </w:numPr>
        <w:pStyle w:val="Compact"/>
      </w:pPr>
      <w:r>
        <w:t xml:space="preserve">Council of Ministers of Education Canada. (2019). *Inclusive Education: A Guide for Policymakers and Educators*. CMEC Publications.</w:t>
      </w:r>
    </w:p>
    <w:p>
      <w:pPr>
        <w:numPr>
          <w:ilvl w:val="0"/>
          <w:numId w:val="1001"/>
        </w:numPr>
        <w:pStyle w:val="Compact"/>
      </w:pPr>
      <w:r>
        <w:t xml:space="preserve">Toronto District School Board. (n.d.). *Special Education Program Review Report*. TDSB Documents.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Toronto, Canada</dc:title>
  <dc:creator/>
  <dc:language>en</dc:language>
  <cp:keywords/>
  <dcterms:created xsi:type="dcterms:W3CDTF">2026-07-29T18:58:44Z</dcterms:created>
  <dcterms:modified xsi:type="dcterms:W3CDTF">2026-07-29T18:58:44Z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