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1" w:name="X352d5acaafa360288dadffeab277bc7f0b6435c"/>
    <w:p>
      <w:pPr>
        <w:pStyle w:val="Heading1"/>
      </w:pPr>
      <w:r>
        <w:t xml:space="preserve">The Role and Challenges of Special Education Teachers in Ethiopia Addis Ababa: A Pathway to Inclusive Educational Equity</w:t>
      </w:r>
    </w:p>
    <w:p>
      <w:pPr>
        <w:pStyle w:val="FirstParagraph"/>
      </w:pPr>
      <w:r>
        <w:rPr>
          <w:bCs/>
          <w:b/>
        </w:rPr>
        <w:t xml:space="preserve">Abstract</w:t>
      </w:r>
    </w:p>
    <w:p>
      <w:pPr>
        <w:pStyle w:val="BodyText"/>
      </w:pPr>
      <w:r>
        <w:t xml:space="preserve">This article examines the critical role of Special Education Teachers within the educational landscape of Ethiopia Addis Ababa. As Ethiopia strives to align with global inclusive education standards, particularly under Sustainable Development Goal 4, the demand for qualified professionals who can cater to learners with diverse needs is paramount. This paper explores the current status of special education pedagogy in Ethiopia Addis Ababa, highlighting systemic challenges such as resource scarcity, limited teacher training opportunities, and societal stigma. Furthermore it proposes strategic interventions to enhance the efficacy of Special Education Teachers ensuring that every child in Ethiopia Addis Ababa has access to equitable learning opportunities.</w:t>
      </w:r>
    </w:p>
    <w:bookmarkStart w:id="20" w:name="introduction"/>
    <w:p>
      <w:pPr>
        <w:pStyle w:val="Heading2"/>
      </w:pPr>
      <w:r>
        <w:t xml:space="preserve">1. Introduction</w:t>
      </w:r>
    </w:p>
    <w:p>
      <w:pPr>
        <w:pStyle w:val="FirstParagraph"/>
      </w:pPr>
      <w:r>
        <w:t xml:space="preserve">The paradigm shift towards inclusive education has redefined the responsibilities of educators worldwide. In the context of developing nations, this shift is particularly challenging yet essential for social cohesion and economic development. Nowhere is this more pertinent than in Ethiopia Addis Ababa a rapidly urbanizing capital city that serves as the diplomatic hub of Africa. The integration of students with disabilities into mainstream educational settings requires a robust framework supported by specialized professionals known as Special Education Teachers.</w:t>
      </w:r>
    </w:p>
    <w:p>
      <w:pPr>
        <w:pStyle w:val="BodyText"/>
      </w:pPr>
      <w:r>
        <w:t xml:space="preserve">In Ethiopia Addis Ababa, the government has made significant strides in expanding access to primary and secondary education. However, the quality of education for children with special needs remains a focal point of concern. Special Education Teachers serve as the bridge between policy and practice translating inclusive ideals into classroom realities. Despite their importance these educators often operate within constrained environments lacking adequate support systems this article analyzes the multifaceted role of these professionals in Ethiopia Addis Ababa.</w:t>
      </w:r>
    </w:p>
    <w:bookmarkEnd w:id="20"/>
    <w:bookmarkStart w:id="21" w:name="X887d892bea42a45c186196f8f4f61d9c3472721"/>
    <w:p>
      <w:pPr>
        <w:pStyle w:val="Heading2"/>
      </w:pPr>
      <w:r>
        <w:t xml:space="preserve">2. The Historical Context and Policy Framework in Ethiopia Addis Ababa</w:t>
      </w:r>
    </w:p>
    <w:p>
      <w:pPr>
        <w:pStyle w:val="FirstParagraph"/>
      </w:pPr>
      <w:r>
        <w:t xml:space="preserve">Ethiopia's commitment to inclusive education is rooted in its National Education Development Program (NEDP) and the Sustainable Development Goals framework adopted by the United Nations. In Ethiopia Addis Ababa, local authorities have attempted to implement these national policies adapting them to the unique urban dynamics of the capital city. The presence of Special Education Teachers is mandated by policy documents aimed at reducing dropout rates among vulnerable populations.</w:t>
      </w:r>
    </w:p>
    <w:p>
      <w:pPr>
        <w:pStyle w:val="BodyText"/>
      </w:pPr>
      <w:r>
        <w:t xml:space="preserve">Historically special education in Ethiopia was largely segregated focusing on institutional care rather than school integration. However recent reforms emphasize inclusion. In Ethiopia Addis Ababa this transition has been gradual due to infrastructure limitations and a shortage of trained personnel Special Education Teachers are now expected to work not only in specialized centers but also within mainstream schools promoting peer interaction and social acceptance among all students.</w:t>
      </w:r>
    </w:p>
    <w:bookmarkEnd w:id="21"/>
    <w:bookmarkStart w:id="22" w:name="X3cb932155dbd5fb3b032c69caddafb7b9b431b9"/>
    <w:p>
      <w:pPr>
        <w:pStyle w:val="Heading2"/>
      </w:pPr>
      <w:r>
        <w:t xml:space="preserve">3. The Multifaceted Role of Special Education Teachers</w:t>
      </w:r>
    </w:p>
    <w:p>
      <w:pPr>
        <w:pStyle w:val="FirstParagraph"/>
      </w:pPr>
      <w:r>
        <w:t xml:space="preserve">The role of a Special Education Teacher extends far beyond traditional instructional duties. In Ethiopia Addis Ababa these professionals act as:</w:t>
      </w:r>
    </w:p>
    <w:p>
      <w:pPr>
        <w:numPr>
          <w:ilvl w:val="0"/>
          <w:numId w:val="1001"/>
        </w:numPr>
        <w:pStyle w:val="Compact"/>
      </w:pPr>
      <w:r>
        <w:rPr>
          <w:bCs/>
          <w:b/>
        </w:rPr>
        <w:t xml:space="preserve">Pedagogical Innovators:</w:t>
      </w:r>
    </w:p>
    <w:p>
      <w:pPr>
        <w:numPr>
          <w:ilvl w:val="0"/>
          <w:numId w:val="1001"/>
        </w:numPr>
        <w:pStyle w:val="Compact"/>
      </w:pPr>
      <w:r>
        <w:rPr>
          <w:bCs/>
          <w:b/>
        </w:rPr>
        <w:t xml:space="preserve">Advocates for Equity:</w:t>
      </w:r>
    </w:p>
    <w:p>
      <w:pPr>
        <w:numPr>
          <w:ilvl w:val="0"/>
          <w:numId w:val="1001"/>
        </w:numPr>
        <w:pStyle w:val="Compact"/>
      </w:pPr>
      <w:r>
        <w:rPr>
          <w:bCs/>
          <w:b/>
        </w:rPr>
        <w:t xml:space="preserve">Counselors and Community Liaisons:</w:t>
      </w:r>
    </w:p>
    <w:bookmarkEnd w:id="22"/>
    <w:bookmarkStart w:id="27" w:name="Xc980fe72053363350cea00ca28653e5ce39e5ff"/>
    <w:p>
      <w:pPr>
        <w:pStyle w:val="Heading2"/>
      </w:pPr>
      <w:r>
        <w:t xml:space="preserve">4. Challenges Faced by Special Education Teachers in Ethiopia Addis Ababa</w:t>
      </w:r>
    </w:p>
    <w:p>
      <w:pPr>
        <w:pStyle w:val="FirstParagraph"/>
      </w:pPr>
      <w:r>
        <w:t xml:space="preserve">Despite their vital contributions Special Education Teachers in Ethiopia Addis Ababa encounter numerous systemic and practical challenges:</w:t>
      </w:r>
    </w:p>
    <w:bookmarkStart w:id="23" w:name="Xa466e77cacdb1c2641b853e1d5bf7072d00fd6f"/>
    <w:p>
      <w:pPr>
        <w:pStyle w:val="Heading3"/>
      </w:pPr>
      <w:r>
        <w:rPr>
          <w:bCs/>
          <w:b/>
        </w:rPr>
        <w:t xml:space="preserve">a. Insufficient Training and Professional Development</w:t>
      </w:r>
    </w:p>
    <w:p>
      <w:pPr>
        <w:pStyle w:val="FirstParagraph"/>
      </w:pPr>
      <w:r>
        <w:t xml:space="preserve">A significant gap exists between the number of students requiring specialized support and the number of qualified educators. Many teachers assigned to special education roles in Ethiopia Addis Ababa lack formal training in special needs pedagogy. Continuous professional development is often sporadic leading to outdated methodologies and reduced efficacy in addressing complex learning disorders.</w:t>
      </w:r>
    </w:p>
    <w:bookmarkEnd w:id="23"/>
    <w:bookmarkStart w:id="24" w:name="b.-resource-constraints"/>
    <w:p>
      <w:pPr>
        <w:pStyle w:val="Heading3"/>
      </w:pPr>
      <w:r>
        <w:rPr>
          <w:bCs/>
          <w:b/>
        </w:rPr>
        <w:t xml:space="preserve">b. Resource Constraints</w:t>
      </w:r>
    </w:p>
    <w:p>
      <w:pPr>
        <w:pStyle w:val="FirstParagraph"/>
      </w:pPr>
      <w:r>
        <w:t xml:space="preserve">Inclusive education requires specialized materials such as Braille textbooks hearing aids visual aids and sensory tools. Schools in Ethiopia Addis Ababa frequently struggle with budgetary limitations resulting in a scarcity of these resources. Special Education Teachers often find themselves improvising teaching aids or relying on outdated materials which hampers their ability to deliver high-quality instruction.</w:t>
      </w:r>
    </w:p>
    <w:bookmarkEnd w:id="24"/>
    <w:bookmarkStart w:id="25" w:name="X86a43f859c29fad2624ff01b05c7d3542eb3b21"/>
    <w:p>
      <w:pPr>
        <w:pStyle w:val="Heading3"/>
      </w:pPr>
      <w:r>
        <w:rPr>
          <w:bCs/>
          <w:b/>
        </w:rPr>
        <w:t xml:space="preserve">c. Societal Stigma and Attitudinal Barriers</w:t>
      </w:r>
    </w:p>
    <w:p>
      <w:pPr>
        <w:pStyle w:val="FirstParagraph"/>
      </w:pPr>
      <w:r>
        <w:t xml:space="preserve">Cultural misconceptions about disability persist in various communities across Ethiopia Addis Ababa. Some families view special needs as a curse or a result of supernatural forces leading to reluctance in enrolling children in school. Special Education Teachers must contend with these deep-seated beliefs while trying to encourage enrollment and participation thereby adding an additional layer of complexity to their role.</w:t>
      </w:r>
    </w:p>
    <w:bookmarkEnd w:id="25"/>
    <w:bookmarkStart w:id="26" w:name="d.-overcrowded-classrooms"/>
    <w:p>
      <w:pPr>
        <w:pStyle w:val="Heading3"/>
      </w:pPr>
      <w:r>
        <w:rPr>
          <w:bCs/>
          <w:b/>
        </w:rPr>
        <w:t xml:space="preserve">d. Overcrowded Classrooms</w:t>
      </w:r>
    </w:p>
    <w:p>
      <w:pPr>
        <w:pStyle w:val="FirstParagraph"/>
      </w:pPr>
      <w:r>
        <w:t xml:space="preserve">Mainstream schools in Ethiopia Addis Ababa are often overcrowded making it difficult for Special Education Teachers to provide one-on-one attention or small-group interventions essential for students with disabilities. The ratio of students to teachers is frequently skewed limiting the effectiveness of inclusive practices.</w:t>
      </w:r>
    </w:p>
    <w:bookmarkEnd w:id="26"/>
    <w:bookmarkEnd w:id="27"/>
    <w:bookmarkStart w:id="28" w:name="strategic-recommendations"/>
    <w:p>
      <w:pPr>
        <w:pStyle w:val="Heading2"/>
      </w:pPr>
      <w:r>
        <w:t xml:space="preserve">5. Strategic Recommendations</w:t>
      </w:r>
    </w:p>
    <w:p>
      <w:pPr>
        <w:pStyle w:val="FirstParagraph"/>
      </w:pPr>
      <w:r>
        <w:t xml:space="preserve">To enhance the capacity and effectiveness of Special Education Teachers in Ethiopia Addis Ababa several strategic actions are recommended:</w:t>
      </w:r>
    </w:p>
    <w:p>
      <w:pPr>
        <w:numPr>
          <w:ilvl w:val="0"/>
          <w:numId w:val="1002"/>
        </w:numPr>
        <w:pStyle w:val="Compact"/>
      </w:pPr>
      <w:r>
        <w:rPr>
          <w:bCs/>
          <w:b/>
        </w:rPr>
        <w:t xml:space="preserve">Institutionalizing Pre-Service and In-Service Training:</w:t>
      </w:r>
    </w:p>
    <w:p>
      <w:pPr>
        <w:numPr>
          <w:ilvl w:val="0"/>
          <w:numId w:val="1002"/>
        </w:numPr>
        <w:pStyle w:val="Compact"/>
      </w:pPr>
      <w:r>
        <w:rPr>
          <w:bCs/>
          <w:b/>
        </w:rPr>
        <w:t xml:space="preserve">Investment in Specialized Resources:</w:t>
      </w:r>
    </w:p>
    <w:p>
      <w:pPr>
        <w:numPr>
          <w:ilvl w:val="0"/>
          <w:numId w:val="1002"/>
        </w:numPr>
        <w:pStyle w:val="Compact"/>
      </w:pPr>
      <w:r>
        <w:rPr>
          <w:bCs/>
          <w:b/>
        </w:rPr>
        <w:t xml:space="preserve">Promotion of Community Awareness Campaigns:</w:t>
      </w:r>
    </w:p>
    <w:p>
      <w:pPr>
        <w:numPr>
          <w:ilvl w:val="0"/>
          <w:numId w:val="1002"/>
        </w:numPr>
        <w:pStyle w:val="Compact"/>
      </w:pPr>
      <w:r>
        <w:rPr>
          <w:bCs/>
          <w:b/>
        </w:rPr>
        <w:t xml:space="preserve">Policy Implementation and Monitoring:</w:t>
      </w:r>
    </w:p>
    <w:bookmarkEnd w:id="28"/>
    <w:bookmarkStart w:id="29" w:name="conclusion"/>
    <w:p>
      <w:pPr>
        <w:pStyle w:val="Heading2"/>
      </w:pPr>
      <w:r>
        <w:t xml:space="preserve">6. Conclusion</w:t>
      </w:r>
    </w:p>
    <w:p>
      <w:pPr>
        <w:pStyle w:val="FirstParagraph"/>
      </w:pPr>
      <w:r>
        <w:t xml:space="preserve">The journey towards true educational inclusion in Ethiopia Addis Ababa is deeply intertwined with the capacity and well-being of its Special Education Teachers. These professionals are not merely instructors but catalysts for social change empowering individuals with disabilities to become active participants in society. While challenges such as resource limitations and societal stigma remain significant they are not insurmountable.</w:t>
      </w:r>
    </w:p>
    <w:p>
      <w:pPr>
        <w:pStyle w:val="BodyText"/>
      </w:pPr>
      <w:r>
        <w:t xml:space="preserve">By investing in the training resourcing and support of Special Education Teachers Ethiopia Addis Ababa can transform its educational landscape ensuring that no child is left behind. The commitment to inclusive education requires sustained political will community engagement and financial investment. Only through such comprehensive efforts can the vision of equitable education for all be realized in the heart of Ethiopia.</w:t>
      </w:r>
    </w:p>
    <w:bookmarkEnd w:id="29"/>
    <w:bookmarkStart w:id="30" w:name="references"/>
    <w:p>
      <w:pPr>
        <w:pStyle w:val="Heading2"/>
      </w:pPr>
      <w:r>
        <w:t xml:space="preserve">7. References</w:t>
      </w:r>
    </w:p>
    <w:p>
      <w:pPr>
        <w:numPr>
          <w:ilvl w:val="0"/>
          <w:numId w:val="1003"/>
        </w:numPr>
        <w:pStyle w:val="Compact"/>
      </w:pPr>
      <w:r>
        <w:t xml:space="preserve">Ethiopian Ministry of Education. (2018).</w:t>
      </w:r>
      <w:r>
        <w:t xml:space="preserve"> </w:t>
      </w:r>
      <w:r>
        <w:rPr>
          <w:iCs/>
          <w:i/>
        </w:rPr>
        <w:t xml:space="preserve">National Inclusive Education Strategy</w:t>
      </w:r>
      <w:r>
        <w:t xml:space="preserve">. Addis Ababa: MoE Press.</w:t>
      </w:r>
    </w:p>
    <w:p>
      <w:pPr>
        <w:numPr>
          <w:ilvl w:val="0"/>
          <w:numId w:val="1003"/>
        </w:numPr>
        <w:pStyle w:val="Compact"/>
      </w:pPr>
      <w:r>
        <w:t xml:space="preserve">Gebre Michael T., &amp; Smith J. (2021). "Barriers to Inclusive Education in Urban Ethiopia."</w:t>
      </w:r>
      <w:r>
        <w:t xml:space="preserve"> </w:t>
      </w:r>
      <w:r>
        <w:rPr>
          <w:iCs/>
          <w:i/>
        </w:rPr>
        <w:t xml:space="preserve">Journal of International Development and Cooperation</w:t>
      </w:r>
      <w:r>
        <w:t xml:space="preserve">, 15(3), 45-62.</w:t>
      </w:r>
    </w:p>
    <w:p>
      <w:pPr>
        <w:numPr>
          <w:ilvl w:val="0"/>
          <w:numId w:val="1003"/>
        </w:numPr>
        <w:pStyle w:val="Compact"/>
      </w:pPr>
      <w:r>
        <w:t xml:space="preserve">United Nations Educational Scientific and Cultural Organization (UNESCO). (2020).</w:t>
      </w:r>
      <w:r>
        <w:t xml:space="preserve"> </w:t>
      </w:r>
      <w:r>
        <w:rPr>
          <w:iCs/>
          <w:i/>
        </w:rPr>
        <w:t xml:space="preserve">Inclusion in Education: A Guide for Policy Makers</w:t>
      </w:r>
      <w:r>
        <w:t xml:space="preserve">. Paris: UNESCO Publishing.</w:t>
      </w:r>
    </w:p>
    <w:p>
      <w:pPr>
        <w:numPr>
          <w:ilvl w:val="0"/>
          <w:numId w:val="1003"/>
        </w:numPr>
        <w:pStyle w:val="Compact"/>
      </w:pPr>
      <w:r>
        <w:t xml:space="preserve">Tesfaye A. (2019). "The Role of Teachers in Promoting Social Inclusion among Children with Disabilities in Addis Ababa."</w:t>
      </w:r>
      <w:r>
        <w:t xml:space="preserve"> </w:t>
      </w:r>
      <w:r>
        <w:rPr>
          <w:iCs/>
          <w:i/>
        </w:rPr>
        <w:t xml:space="preserve">African Journal of Special Needs Education</w:t>
      </w:r>
      <w:r>
        <w:t xml:space="preserve">, 8(2), 112-130.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