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b27b96723a859bd54ee69bda7e3064786dd0dc"/>
    <w:p>
      <w:pPr>
        <w:pStyle w:val="Heading1"/>
      </w:pPr>
      <w:r>
        <w:t xml:space="preserve">Inclusive Pedagogy and Systemic Integration: The Evolving Role of the Special Education Teacher in Casablanca, Morocco</w:t>
      </w:r>
    </w:p>
    <w:p>
      <w:pPr>
        <w:pStyle w:val="FirstParagraph"/>
      </w:pPr>
      <w:r>
        <w:t xml:space="preserve">John Doe, PhD Department of Educational Psychology</w:t>
      </w:r>
      <w:r>
        <w:br/>
      </w:r>
      <w:r>
        <w:t xml:space="preserve">Institute for International Development Studies</w:t>
      </w:r>
    </w:p>
    <w:p>
      <w:pPr>
        <w:pStyle w:val="BodyText"/>
      </w:pPr>
      <w:r>
        <w:br/>
      </w:r>
    </w:p>
    <w:p>
      <w:pPr>
        <w:pStyle w:val="BodyText"/>
      </w:pPr>
      <w:r>
        <w:rPr>
          <w:bCs/>
          <w:b/>
        </w:rPr>
        <w:t xml:space="preserve">Abstract:</w:t>
      </w:r>
      <w:r>
        <w:t xml:space="preserve"> </w:t>
      </w:r>
      <w:r>
        <w:t xml:space="preserve">This article examines the critical role of special education teachers within the rapidly urbanizing context of Casablanca, Morocco. As Morocco continues to implement educational reforms aimed at inclusivity, particularly following Law 51.17 regarding rights and protection for persons with disabilities, the professional identity and functional scope of special educators are undergoing significant transformation. This study analyzes the historical shift from segregation to inclusion in Casablanca’s public schools, highlighting the challenges faced by special education teachers in terms of resource allocation, cultural stigma, and pedagogical adaptation. Furthermore, it proposes a framework for enhancing teacher training programs to better serve diverse learner needs within this specific socio-economic landscape.</w:t>
      </w:r>
      <w:r>
        <w:br/>
      </w:r>
      <w:r>
        <w:br/>
      </w:r>
      <w:r>
        <w:rPr>
          <w:bCs/>
          <w:b/>
        </w:rPr>
        <w:t xml:space="preserve">Keywords:</w:t>
      </w:r>
      <w:r>
        <w:t xml:space="preserve"> </w:t>
      </w:r>
      <w:r>
        <w:t xml:space="preserve">Special Education Teacher; Morocco Casablanca; Inclusive Education; Educational Policy; Disability Rights</w:t>
      </w:r>
    </w:p>
    <w:bookmarkStart w:id="20" w:name="i.-introduction"/>
    <w:p>
      <w:pPr>
        <w:pStyle w:val="Heading3"/>
      </w:pPr>
      <w:r>
        <w:t xml:space="preserve">I. Introduction</w:t>
      </w:r>
    </w:p>
    <w:p>
      <w:pPr>
        <w:pStyle w:val="FirstParagraph"/>
      </w:pPr>
      <w:r>
        <w:br/>
      </w:r>
      <w:r>
        <w:t xml:space="preserve">The global discourse on education has increasingly moved toward the paradigm of inclusive learning environments, a movement that finds particular resonance in the Kingdom of Morocco. At the heart of this transition is a critical professional figure: the Special Education Teacher. While historically confined to specialized institutions or resource centers, these educators are now becoming central figures in mainstream classrooms across major urban centers. Nowhere is this shift more evident than in Morocco Casablanca, an economic and demographic hub where educational pressures are intense, and the demand for specialized support services is growing exponentially.</w:t>
      </w:r>
      <w:r>
        <w:br/>
      </w:r>
      <w:r>
        <w:br/>
      </w:r>
      <w:r>
        <w:t xml:space="preserve">Morocco Casablanca represents a microcosm of the broader Moroccan educational landscape. As the country’s largest city, it possesses a unique mix of resources compared to rural regions but also faces distinct challenges related to urban density, socioeconomic disparity, and high student-teacher ratios. The integration of students with disabilities (SWDs) into general education settings in Morocco Casablanca requires more than just policy changes; it demands a fundamental redefinition of the role of the Special Education Teacher. This article argues that for inclusive education to succeed in this context, special educators must evolve from mere remedial instructors to collaborative partners, curriculum adapters, and cultural change agents within their schools.</w:t>
      </w:r>
      <w:r>
        <w:br/>
      </w:r>
      <w:r>
        <w:br/>
      </w:r>
    </w:p>
    <w:bookmarkEnd w:id="20"/>
    <w:bookmarkStart w:id="21" w:name="X37138bd7ab8038516b5bdeb7fbd4e5caf6b3df8"/>
    <w:p>
      <w:pPr>
        <w:pStyle w:val="Heading3"/>
      </w:pPr>
      <w:r>
        <w:t xml:space="preserve">II. Historical Context and Policy Framework</w:t>
      </w:r>
    </w:p>
    <w:p>
      <w:pPr>
        <w:pStyle w:val="FirstParagraph"/>
      </w:pPr>
      <w:r>
        <w:br/>
      </w:r>
      <w:r>
        <w:t xml:space="preserve">To understand the current position of the Special Education Teacher in Morocco Casablanca, one must first look at the legislative foundations. Historically, education for individuals with disabilities in Morocco was largely segregated, relying on specialized centers often managed by non-governmental organizations or under-resourced government entities. The turning point came with Law 51.17 promulgated in 2016, which guarantees the rights and protection of persons with disabilities. This law explicitly mandates inclusive education, requiring schools to adapt their infrastructure and pedagogical methods to accommodate all learners.</w:t>
      </w:r>
      <w:r>
        <w:br/>
      </w:r>
      <w:r>
        <w:br/>
      </w:r>
      <w:r>
        <w:t xml:space="preserve">In practice, however, the implementation of this law in Morocco Casablanca has been gradual. Many schools in Casablanca’s dense urban districts lack the physical accessibility and specialized materials required for true inclusion. Consequently, the Special Education Teacher often finds themselves operating in a vacuum, expected to bridge gaps that systemic infrastructure failures have created. The role has thus expanded beyond teaching; it now involves advocacy, logistical coordination with local authorities, and intense parent engagement to navigate bureaucratic hurdles.</w:t>
      </w:r>
      <w:r>
        <w:br/>
      </w:r>
      <w:r>
        <w:br/>
      </w:r>
    </w:p>
    <w:bookmarkEnd w:id="21"/>
    <w:bookmarkStart w:id="22" w:name="X6438e8a6a772dee123457f02b0842ea153e6ec5"/>
    <w:p>
      <w:pPr>
        <w:pStyle w:val="Heading3"/>
      </w:pPr>
      <w:r>
        <w:t xml:space="preserve">III. Professional Challenges Faced by Special Education Teachers</w:t>
      </w:r>
    </w:p>
    <w:p>
      <w:pPr>
        <w:pStyle w:val="FirstParagraph"/>
      </w:pPr>
      <w:r>
        <w:br/>
      </w:r>
      <w:r>
        <w:t xml:space="preserve">Despite the progressive legal framework, special education teachers in Morocco Casablanca face significant professional hurdles. First is the issue of preparedness. While teacher training colleges are beginning to incorporate inclusive pedagogy into their curricula, many current practitioners entered the workforce during an era of segregationist teaching models. They often lack specific training in differentiated instruction, behavioral intervention plans, and assistive technologies.</w:t>
      </w:r>
      <w:r>
        <w:br/>
      </w:r>
      <w:r>
        <w:br/>
      </w:r>
      <w:r>
        <w:t xml:space="preserve">Secondly, there is the challenge of social stigma. In many communities within Morocco Casablanca, disability is still viewed through a lens of pity or religious determinism rather than as a natural aspect of human diversity. Special Education Teachers often bear the burden of educating not only students but also their peers, parents, and colleagues who may harbor misconceptions about disability inclusion. This emotional labor can lead to high rates of burnout among these professionals.</w:t>
      </w:r>
      <w:r>
        <w:br/>
      </w:r>
      <w:r>
        <w:br/>
      </w:r>
      <w:r>
        <w:t xml:space="preserve">Furthermore, resource scarcity remains a critical barrier. In many public schools in Casablanca, class sizes exceed forty students. A Special Education Teacher attempting to provide individualized support within such a crowded environment faces insurmountable logistical challenges without adequate administrative support and classroom assistants.</w:t>
      </w:r>
      <w:r>
        <w:br/>
      </w:r>
      <w:r>
        <w:br/>
      </w:r>
    </w:p>
    <w:bookmarkEnd w:id="22"/>
    <w:bookmarkStart w:id="23" w:name="Xd747415b875c098a0506de0069fac012478c880"/>
    <w:p>
      <w:pPr>
        <w:pStyle w:val="Heading3"/>
      </w:pPr>
      <w:r>
        <w:t xml:space="preserve">IV. The Evolving Role: From Remedial to Collaborative</w:t>
      </w:r>
    </w:p>
    <w:p>
      <w:pPr>
        <w:pStyle w:val="FirstParagraph"/>
      </w:pPr>
      <w:r>
        <w:br/>
      </w:r>
      <w:r>
        <w:t xml:space="preserve">To address these challenges, the role of the Special Education Teacher must be reconceptualized. In successful inclusive models globally, special educators act as consultants to general education teachers rather than isolated specialists pulling students out of class. In Morocco Casablanca, this collaborative model is beginning to emerge in pilot programs and private institutions but is yet to become standard practice in the public sector.</w:t>
      </w:r>
      <w:r>
        <w:br/>
      </w:r>
      <w:r>
        <w:br/>
      </w:r>
      <w:r>
        <w:t xml:space="preserve">The ideal Special Education Teacher in this context should function as a curriculum adapter. They must possess the skills to modify lesson plans so that students with disabilities can access the general education curriculum alongside their peers. This requires close collaboration with classroom teachers, involving co-teaching strategies and joint planning sessions. Additionally, these teachers serve as vital liaisons between the school and families of SWDs, providing guidance on home-based support strategies and helping families navigate social services available in Casablanca.</w:t>
      </w:r>
      <w:r>
        <w:br/>
      </w:r>
      <w:r>
        <w:br/>
      </w:r>
    </w:p>
    <w:bookmarkEnd w:id="23"/>
    <w:bookmarkStart w:id="24" w:name="v.-recommendations-for-future-practice"/>
    <w:p>
      <w:pPr>
        <w:pStyle w:val="Heading3"/>
      </w:pPr>
      <w:r>
        <w:t xml:space="preserve">V. Recommendations for Future Practice</w:t>
      </w:r>
    </w:p>
    <w:p>
      <w:pPr>
        <w:pStyle w:val="FirstParagraph"/>
      </w:pPr>
      <w:r>
        <w:br/>
      </w:r>
      <w:r>
        <w:t xml:space="preserve">For Morocco Casablanca to realize its vision of inclusive education, several strategic steps are necessary. First, continuous professional development must be institutionalized. Training programs should not be one-off workshops but ongoing mentorships that provide Special Education Teachers with practical tools and emotional support.</w:t>
      </w:r>
      <w:r>
        <w:br/>
      </w:r>
      <w:r>
        <w:br/>
      </w:r>
      <w:r>
        <w:t xml:space="preserve">Secondly, the recruitment process for special educators in Morocco Casablanca needs to prioritize candidates with strong backgrounds in psychology and behavioral science, alongside traditional pedagogy. Universities producing these teachers must partner closely with schools in Casablanca to ensure that trainees gain hands-on experience in inclusive settings before graduation.</w:t>
      </w:r>
      <w:r>
        <w:br/>
      </w:r>
      <w:r>
        <w:br/>
      </w:r>
      <w:r>
        <w:t xml:space="preserve">Finally, there must be a call for increased funding targeted specifically at the human resources of inclusion. This includes not just hiring more Special Education Teachers but also providing them with smaller caseloads and access to support staff such as speech therapists, occupational therapists, and school psychologists.</w:t>
      </w:r>
      <w:r>
        <w:br/>
      </w:r>
      <w:r>
        <w:br/>
      </w:r>
    </w:p>
    <w:bookmarkEnd w:id="24"/>
    <w:bookmarkStart w:id="25" w:name="vi.-conclusion"/>
    <w:p>
      <w:pPr>
        <w:pStyle w:val="Heading3"/>
      </w:pPr>
      <w:r>
        <w:t xml:space="preserve">VI. Conclusion</w:t>
      </w:r>
    </w:p>
    <w:p>
      <w:pPr>
        <w:pStyle w:val="FirstParagraph"/>
      </w:pPr>
      <w:r>
        <w:br/>
      </w:r>
      <w:r>
        <w:t xml:space="preserve">The trajectory of inclusive education in Morocco Casablanca is promising yet complex. The Special Education Teacher stands at the forefront of this transformation, tasked with dismantling barriers and building bridges for marginalized students. While systemic challenges regarding resources and societal attitudes persist, the professionalization and empowerment of these educators are paramount. By redefining their role from isolated specialists to collaborative leaders within the school community, Special Education Teachers in Morocco Casablanca can drive meaningful change. Ultimately, the success of inclusive education depends not just on laws written on paper, but on the daily actions and resilience of those who work directly with students in classrooms across this vibrant city.</w:t>
      </w:r>
      <w:r>
        <w:br/>
      </w:r>
      <w:r>
        <w:br/>
      </w:r>
    </w:p>
    <w:bookmarkEnd w:id="25"/>
    <w:bookmarkStart w:id="26" w:name="vii.-references"/>
    <w:p>
      <w:pPr>
        <w:pStyle w:val="Heading3"/>
      </w:pPr>
      <w:r>
        <w:t xml:space="preserve">VII. References</w:t>
      </w:r>
    </w:p>
    <w:p>
      <w:pPr>
        <w:pStyle w:val="FirstParagraph"/>
      </w:pPr>
      <w:r>
        <w:br/>
      </w:r>
      <w:r>
        <w:t xml:space="preserve">1. Ministry of National Education, Higher Education and Professional Training (Morocco). (2015). *Strategic Vision 2015-2030*. Rabat: MENFPET.</w:t>
      </w:r>
      <w:r>
        <w:br/>
      </w:r>
      <w:r>
        <w:t xml:space="preserve">2. United Nations International Children's Emergency Fund (UNICEF) Morocco. (2019). *Inclusive Education in the Arab Region: Country Case Study - Morocco*. Casablanca.</w:t>
      </w:r>
      <w:r>
        <w:br/>
      </w:r>
      <w:r>
        <w:t xml:space="preserve">3. Law No. 51-17 on Rights and Protection of Persons with Disabilities, Royal Decree, Kingdom of Morocco.</w:t>
      </w:r>
      <w:r>
        <w:br/>
      </w:r>
      <w:r>
        <w:t xml:space="preserve">4. Al-Azri, F., &amp; Smith, L. (2020). "Challenges of Implementing Inclusive Education in Urban Morocco: A Focus on Casablanca." *International Journal of Special Education*, 35(2), 112-128.</w:t>
      </w:r>
      <w:r>
        <w:br/>
      </w:r>
      <w:r>
        <w:t xml:space="preserve">5. World Bank Group. (2018). *Morocco: Enhancing Access and Quality in Basic Education*.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2026-07-29T18:59:28Z</dcterms:created>
  <dcterms:modified xsi:type="dcterms:W3CDTF">2026-07-29T18:59:28Z</dcterms:modified>
</cp:coreProperties>
</file>

<file path=docProps/custom.xml><?xml version="1.0" encoding="utf-8"?>
<Properties xmlns="http://schemas.openxmlformats.org/officeDocument/2006/custom-properties" xmlns:vt="http://schemas.openxmlformats.org/officeDocument/2006/docPropsVTypes"/>
</file>