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Singapore's</w:t>
      </w:r>
      <w:r>
        <w:t xml:space="preserve"> </w:t>
      </w:r>
      <w:r>
        <w:t xml:space="preserve">Inclusive</w:t>
      </w:r>
      <w:r>
        <w:t xml:space="preserve"> </w:t>
      </w:r>
      <w:r>
        <w:t xml:space="preserve">Education</w:t>
      </w:r>
      <w:r>
        <w:t xml:space="preserve"> </w:t>
      </w:r>
      <w:r>
        <w:t xml:space="preserve">Landscape</w:t>
      </w:r>
    </w:p>
    <w:bookmarkStart w:id="28" w:name="X95aba7827f9799d6e400eb83123887976f6c67f"/>
    <w:p>
      <w:pPr>
        <w:pStyle w:val="Heading1"/>
      </w:pPr>
      <w:r>
        <w:t xml:space="preserve">The Role of the Special Education Teacher in Singapore's Inclusive Education Landscape</w:t>
      </w:r>
    </w:p>
    <w:p>
      <w:pPr>
        <w:pStyle w:val="FirstParagraph"/>
      </w:pPr>
      <w:r>
        <w:rPr>
          <w:iCs/>
          <w:i/>
          <w:bCs/>
          <w:b/>
        </w:rPr>
        <w:t xml:space="preserve">Journal of Asian Special Needs Education and Policy</w:t>
      </w:r>
      <w:r>
        <w:br/>
      </w:r>
      <w:r>
        <w:t xml:space="preserve">Volume 12, Issue 3, 2024</w:t>
      </w:r>
      <w:r>
        <w:br/>
      </w:r>
      <w:r>
        <w:t xml:space="preserve">By: Dr. Elena Tan &amp; Prof. Rajesh Kumar</w:t>
      </w:r>
      <w:r>
        <w:br/>
      </w:r>
      <w:r>
        <w:t xml:space="preserve">Department of Educational Psychology, National Institute of Education, Singapore</w:t>
      </w:r>
    </w:p>
    <w:bookmarkStart w:id="20" w:name="abstract"/>
    <w:p>
      <w:pPr>
        <w:pStyle w:val="Heading3"/>
      </w:pPr>
      <w:r>
        <w:t xml:space="preserve">Abstract</w:t>
      </w:r>
    </w:p>
    <w:p>
      <w:pPr>
        <w:pStyle w:val="FirstParagraph"/>
      </w:pPr>
      <w:r>
        <w:t xml:space="preserve">This article examines the evolving professional identity and pedagogical responsibilities of the Special Education Teacher within the Republic of Singapore. As Singapore transitions from a segregated model to a robust inclusive education framework, the role of educators supporting students with special educational needs (SEN) has become increasingly complex. This study analyzes policy shifts in "Schools for Everyone," curriculum adaptations, and socio-cultural expectations unique to</w:t>
      </w:r>
      <w:r>
        <w:t xml:space="preserve"> </w:t>
      </w:r>
      <w:r>
        <w:rPr>
          <w:bCs/>
          <w:b/>
        </w:rPr>
        <w:t xml:space="preserve">Singapore</w:t>
      </w:r>
      <w:r>
        <w:t xml:space="preserve">. It argues that the modern Special Education Teacher must function not merely as an instructor but as a case manager, collaborator, and advocate. The findings suggest that while systemic support structures are improving within</w:t>
      </w:r>
      <w:r>
        <w:t xml:space="preserve"> </w:t>
      </w:r>
      <w:r>
        <w:rPr>
          <w:bCs/>
          <w:b/>
        </w:rPr>
        <w:t xml:space="preserve">Singapore Singapore</w:t>
      </w:r>
      <w:r>
        <w:t xml:space="preserve">, continuous professional development is critical to addressing the diverse needs of learners in both specialized schools and mainstream institutions.</w:t>
      </w:r>
    </w:p>
    <w:bookmarkEnd w:id="20"/>
    <w:bookmarkStart w:id="21" w:name="introduction"/>
    <w:p>
      <w:pPr>
        <w:pStyle w:val="Heading2"/>
      </w:pPr>
      <w:r>
        <w:t xml:space="preserve">Introduction</w:t>
      </w:r>
    </w:p>
    <w:p>
      <w:pPr>
        <w:pStyle w:val="FirstParagraph"/>
      </w:pPr>
      <w:r>
        <w:t xml:space="preserve">The educational landscape in Singapore has undergone significant transformation over the past two decades. Historically characterized by high academic rigor and standardized testing, the system has increasingly embraced inclusivity to ensure equitable access to quality education for all citizens. At the heart of this pedagogical shift is the Special Education Teacher, a professional whose role is pivotal in bridging the gap between policy mandates and classroom realities. In</w:t>
      </w:r>
      <w:r>
        <w:t xml:space="preserve"> </w:t>
      </w:r>
      <w:r>
        <w:rPr>
          <w:bCs/>
          <w:b/>
        </w:rPr>
        <w:t xml:space="preserve">Singapore Singapore</w:t>
      </w:r>
      <w:r>
        <w:t xml:space="preserve">, where societal pressure for academic excellence remains high, supporting students with learning difficulties, physical disabilities, or behavioral challenges requires a nuanced approach that respects both individual potential and collective social cohesion.</w:t>
      </w:r>
    </w:p>
    <w:p>
      <w:pPr>
        <w:pStyle w:val="BodyText"/>
      </w:pPr>
      <w:r>
        <w:t xml:space="preserve">This article explores the multifaceted duties of the Special Education Teacher in this specific context. It highlights how cultural values of meritocracy and collectivism influence teaching strategies and how government initiatives are reshaping the professional landscape for these educators.</w:t>
      </w:r>
    </w:p>
    <w:bookmarkEnd w:id="21"/>
    <w:bookmarkStart w:id="22" w:name="Xa11ed80b07f9adc837e01335a7094dca61de7d5"/>
    <w:p>
      <w:pPr>
        <w:pStyle w:val="Heading2"/>
      </w:pPr>
      <w:r>
        <w:t xml:space="preserve">The Policy Context: From Segregation to Integration</w:t>
      </w:r>
    </w:p>
    <w:p>
      <w:pPr>
        <w:pStyle w:val="FirstParagraph"/>
      </w:pPr>
      <w:r>
        <w:t xml:space="preserve">To understand the role of the Special Education Teacher in Singapore, one must first examine the policy framework. The Ministry of Education (MOE) has moved away from strict segregation toward a model known as "Schools for Everyone." This paradigm shift emphasizes that every child can learn, given the right support. Consequently, Special Education Teachers are no longer confined to special education schools (SPED centers). They are increasingly deployed in mainstream primary and secondary schools through programs such as the Integrated Programme and resource room setups.</w:t>
      </w:r>
    </w:p>
    <w:p>
      <w:pPr>
        <w:pStyle w:val="BodyText"/>
      </w:pPr>
      <w:r>
        <w:t xml:space="preserve">In this environment, the Special Education Teacher acts as a linchpin for inclusion. They collaborate with general education teachers to implement Differentiated Instruction (DI), ensuring that lesson plans are accessible to students with diverse abilities. This collaborative model is essential in</w:t>
      </w:r>
      <w:r>
        <w:t xml:space="preserve"> </w:t>
      </w:r>
      <w:r>
        <w:rPr>
          <w:bCs/>
          <w:b/>
        </w:rPr>
        <w:t xml:space="preserve">Singapore Singapore</w:t>
      </w:r>
      <w:r>
        <w:t xml:space="preserve">, where teacher workloads are traditionally heavy, and peer support mechanisms are vital for sustainable implementation.</w:t>
      </w:r>
    </w:p>
    <w:bookmarkEnd w:id="22"/>
    <w:bookmarkStart w:id="23" w:name="X0370d8ae7f7b624e1e33eb9e978fefc04f9627a"/>
    <w:p>
      <w:pPr>
        <w:pStyle w:val="Heading2"/>
      </w:pPr>
      <w:r>
        <w:t xml:space="preserve">Pedagogical Strategies and Curriculum Adaptation</w:t>
      </w:r>
    </w:p>
    <w:p>
      <w:pPr>
        <w:pStyle w:val="FirstParagraph"/>
      </w:pPr>
      <w:r>
        <w:t xml:space="preserve">The core responsibility of the Special Education Teacher involves curriculum adaptation. Unlike traditional teaching, which often follows a linear progression, inclusive pedagogy in Singapore requires flexible scaffolding. Teachers must assess individual student profiles—often utilizing tools like the Individualised Education Programme (IEP)—and modify content, process, and product accordingly.</w:t>
      </w:r>
    </w:p>
    <w:p>
      <w:pPr>
        <w:pStyle w:val="BodyText"/>
      </w:pPr>
      <w:r>
        <w:t xml:space="preserve">For instance, in literacy instruction for students with dyslexia—a common challenge addressed by Special Education Teachers in Singapore—educators utilize multisensory structured language education approaches. These strategies are not merely supplementary; they form the foundation of the student's academic engagement. Furthermore, technology integration has become a significant component of their role. Special Education Teachers in</w:t>
      </w:r>
      <w:r>
        <w:t xml:space="preserve"> </w:t>
      </w:r>
      <w:r>
        <w:rPr>
          <w:bCs/>
          <w:b/>
        </w:rPr>
        <w:t xml:space="preserve">Singapore</w:t>
      </w:r>
      <w:r>
        <w:t xml:space="preserve"> </w:t>
      </w:r>
      <w:r>
        <w:t xml:space="preserve">are expected to be proficient in assistive technologies, from text-to-speech software to interactive whiteboards that facilitate visual learning.</w:t>
      </w:r>
    </w:p>
    <w:bookmarkEnd w:id="23"/>
    <w:bookmarkStart w:id="24" w:name="the-socio-emotional-and-advocacy-role"/>
    <w:p>
      <w:pPr>
        <w:pStyle w:val="Heading2"/>
      </w:pPr>
      <w:r>
        <w:t xml:space="preserve">The Socio-Emotional and Advocacy Role</w:t>
      </w:r>
    </w:p>
    <w:p>
      <w:pPr>
        <w:pStyle w:val="FirstParagraph"/>
      </w:pPr>
      <w:r>
        <w:t xml:space="preserve">Beyond academic instruction, the Special Education Teacher serves as a crucial socio-emotional anchor. In the high-pressure academic culture of Singapore, students with special needs often face stigma or feelings of isolation. The teacher’s role extends to fostering self-advocacy skills in students, encouraging them to understand their own learning profiles and communicate their needs effectively.</w:t>
      </w:r>
    </w:p>
    <w:p>
      <w:pPr>
        <w:pStyle w:val="BodyText"/>
      </w:pPr>
      <w:r>
        <w:t xml:space="preserve">Additionally, these teachers act as intermediaries between the school, parents, and external agencies. Parental involvement is critical in Singapore due to the strong cultural emphasis on family responsibility in education. Special Education Teachers must navigate delicate conversations regarding developmental delays or behavioral interventions, often mediating between parental expectations and clinical diagnoses. This advocacy role ensures that students receive holistic support, encompassing psychological counseling and occupational therapy referrals when necessary.</w:t>
      </w:r>
    </w:p>
    <w:bookmarkEnd w:id="24"/>
    <w:bookmarkStart w:id="25" w:name="challenges-and-professional-development"/>
    <w:p>
      <w:pPr>
        <w:pStyle w:val="Heading2"/>
      </w:pPr>
      <w:r>
        <w:t xml:space="preserve">Challenges and Professional Development</w:t>
      </w:r>
    </w:p>
    <w:p>
      <w:pPr>
        <w:pStyle w:val="FirstParagraph"/>
      </w:pPr>
      <w:r>
        <w:t xml:space="preserve">Despite progressive policies, Special Education Teachers in Singapore face significant challenges. One major issue is the scarcity of specialized personnel relative to the growing number of identified students. Furthermore, teachers often report feeling underprepared for complex cases involving multiple disabilities or severe behavioral issues. The rapid pace of educational technology changes also necessitates constant upskilling.</w:t>
      </w:r>
    </w:p>
    <w:p>
      <w:pPr>
        <w:pStyle w:val="BodyText"/>
      </w:pPr>
      <w:r>
        <w:t xml:space="preserve">To address these gaps, institutions like Nanyang Technological University’s National Institute of Education (NIE) have strengthened pre-service training programs. However, in-service professional development remains crucial. Mentorship programs pairing experienced Special Education Teachers with novices are being expanded to share best practices in classroom management and emotional resilience.</w:t>
      </w:r>
    </w:p>
    <w:bookmarkEnd w:id="25"/>
    <w:bookmarkStart w:id="27" w:name="conclusion"/>
    <w:p>
      <w:pPr>
        <w:pStyle w:val="Heading2"/>
      </w:pPr>
      <w:r>
        <w:t xml:space="preserve">Conclusion</w:t>
      </w:r>
    </w:p>
    <w:p>
      <w:pPr>
        <w:pStyle w:val="FirstParagraph"/>
      </w:pPr>
      <w:r>
        <w:t xml:space="preserve">The Special Education Teacher is an indispensable figure in Singapore’s commitment to inclusive education. Their role has evolved from isolated instruction within special schools to dynamic collaboration within mainstream classrooms. By mastering differentiated pedagogy, leveraging technology, and advocating for student well-being, these educators help redefine success in the Singaporean context.</w:t>
      </w:r>
    </w:p>
    <w:p>
      <w:pPr>
        <w:pStyle w:val="BodyText"/>
      </w:pPr>
      <w:r>
        <w:t xml:space="preserve">As</w:t>
      </w:r>
      <w:r>
        <w:t xml:space="preserve"> </w:t>
      </w:r>
      <w:r>
        <w:rPr>
          <w:bCs/>
          <w:b/>
        </w:rPr>
        <w:t xml:space="preserve">Singapore</w:t>
      </w:r>
      <w:r>
        <w:t xml:space="preserve"> </w:t>
      </w:r>
      <w:r>
        <w:t xml:space="preserve">continues to refine its education system, recognizing and supporting the professional growth of Special Education Teachers will be paramount. It is through their expertise and dedication that the nation can truly fulfill its vision of a compassionate, inclusive society where every learner thrives regardless of ability.</w:t>
      </w:r>
    </w:p>
    <w:bookmarkStart w:id="26" w:name="references"/>
    <w:p>
      <w:pPr>
        <w:pStyle w:val="Heading3"/>
      </w:pPr>
      <w:r>
        <w:t xml:space="preserve">References</w:t>
      </w:r>
    </w:p>
    <w:p>
      <w:pPr>
        <w:pStyle w:val="FirstParagraph"/>
      </w:pPr>
      <w:r>
        <w:t xml:space="preserve">[1] Ministry of Education Singapore. (2021). *Education Policy for Students with Special Educational Needs*. MOE Publications.</w:t>
      </w:r>
    </w:p>
    <w:p>
      <w:pPr>
        <w:pStyle w:val="BodyText"/>
      </w:pPr>
      <w:r>
        <w:t xml:space="preserve">[2] Goh, D. H., &amp; Chong, Y. L. (2019). Inclusive Education in Singapore: Policies and Practices. *Journal of Asia-Pacific Education*, 34(2), 15-28.</w:t>
      </w:r>
    </w:p>
    <w:p>
      <w:pPr>
        <w:pStyle w:val="BodyText"/>
      </w:pPr>
      <w:r>
        <w:t xml:space="preserve">[3] Lee, J., &amp; Tan, S. (2020). The Role of Resource Teachers in Mainstream Schools: A Case Study from Singapore. *Asia Pacific Journal of Special Needs Education*, 11(3), 45-60.</w:t>
      </w:r>
    </w:p>
    <w:p>
      <w:pPr>
        <w:pStyle w:val="BodyText"/>
      </w:pPr>
      <w:r>
        <w:t xml:space="preserve">[4] Wong, M. K. L., &amp; Lim, C. (2022). Professional Identity of Special Education Teachers in High-Pressure Academic Environments. *International Journal of Inclusive Education*, 26(5),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Singapore's Inclusive Education Landscape</dc:title>
  <dc:creator/>
  <dc:language>en</dc:language>
  <cp:keywords/>
  <dcterms:created xsi:type="dcterms:W3CDTF">2026-07-29T23:09:27Z</dcterms:created>
  <dcterms:modified xsi:type="dcterms:W3CDTF">2026-07-29T23:09:27Z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