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28" w:name="X25e91c361b3c9f0df92a9405e46b45be4a341e1"/>
    <w:p>
      <w:pPr>
        <w:pStyle w:val="Heading1"/>
      </w:pPr>
      <w:r>
        <w:t xml:space="preserve">The Role of the Special Education Teacher in South Africa Johannesburg</w:t>
      </w:r>
    </w:p>
    <w:p>
      <w:pPr>
        <w:pStyle w:val="FirstParagraph"/>
      </w:pPr>
      <w:r>
        <w:t xml:space="preserve">Jane Doe, PhD</w:t>
      </w:r>
      <w:r>
        <w:br/>
      </w:r>
      <w:r>
        <w:t xml:space="preserve">Department of Education, University of the Witwatersrand</w:t>
      </w:r>
      <w:r>
        <w:br/>
      </w:r>
      <w:r>
        <w:t xml:space="preserve">Johannesburg, South Africa</w:t>
      </w:r>
    </w:p>
    <w:bookmarkStart w:id="20" w:name="abstract"/>
    <w:p>
      <w:pPr>
        <w:pStyle w:val="Heading2"/>
      </w:pPr>
      <w:r>
        <w:t xml:space="preserve">Abstract</w:t>
      </w:r>
    </w:p>
    <w:p>
      <w:pPr>
        <w:pStyle w:val="FirstParagraph"/>
      </w:pPr>
      <w:r>
        <w:t xml:space="preserve">This article examines the evolving role of the Special Education Teacher within the complex socio-educational landscape of South Africa Johannesburg. As a metropolitan hub characterized by stark economic disparities and diverse linguistic needs, Johannesburg presents unique challenges for inclusive education implementation. This paper analyzes how Special Education Teachers navigate systemic constraints, resource limitations, and cultural diversity to promote equitable learning opportunities. Through a review of current policy frameworks and empirical observations from urban township schools, this study highlights the critical need for specialized training and institutional support to empower these educators in realizing the constitutional mandate of quality education for all learners.</w:t>
      </w:r>
    </w:p>
    <w:bookmarkEnd w:id="20"/>
    <w:bookmarkStart w:id="21" w:name="introduction"/>
    <w:p>
      <w:pPr>
        <w:pStyle w:val="Heading2"/>
      </w:pPr>
      <w:r>
        <w:t xml:space="preserve">Introduction</w:t>
      </w:r>
    </w:p>
    <w:p>
      <w:pPr>
        <w:pStyle w:val="FirstParagraph"/>
      </w:pPr>
      <w:r>
        <w:t xml:space="preserve">The post-apartheid educational landscape in South Africa has been fundamentally reshaped by a commitment to redress historical inequalities. Central to this transformation is the policy shift towards inclusive education, which mandates that all learners, regardless of their abilities or background, learn together in mainstream settings. Within this framework, the Special Education Teacher emerges as a pivotal agent of change. However, the implementation of inclusive policies varies significantly across different geographic and socio-economic contexts. Nowhere is this variation more pronounced than in Johannesburg, South Africa’s largest city and economic hub.</w:t>
      </w:r>
    </w:p>
    <w:p>
      <w:pPr>
        <w:pStyle w:val="BodyText"/>
      </w:pPr>
      <w:r>
        <w:t xml:space="preserve">Johannesburg presents a unique paradox for educators. While it houses some of the country’s most affluent private schools with abundant resources, it also contains townships where schools struggle with basic infrastructure deficits. For the Special Education Teacher operating within South Africa Johannesburg, the role is not merely pedagogical but deeply socio-political. They are tasked with bridging gaps that extend far beyond the classroom walls, addressing issues of poverty, language barriers, and trauma alongside academic development.</w:t>
      </w:r>
    </w:p>
    <w:bookmarkEnd w:id="21"/>
    <w:bookmarkStart w:id="22" w:name="X650a5d502af80a96a541e61f2705003bee25d2f"/>
    <w:p>
      <w:pPr>
        <w:pStyle w:val="Heading2"/>
      </w:pPr>
      <w:r>
        <w:t xml:space="preserve">Theoretical Framework: Inclusive Education in Context</w:t>
      </w:r>
    </w:p>
    <w:p>
      <w:pPr>
        <w:pStyle w:val="FirstParagraph"/>
      </w:pPr>
      <w:r>
        <w:t xml:space="preserve">The Department of Basic Education’s Policy on Screening, Identification, Assessment and Support (SIAS) provides the legislative backbone for special needs education in South Africa. This policy places responsibility on mainstream schools to identify and support learners with barriers to learning. However, the success of this policy relies heavily on the capacity of teachers to implement it effectively.</w:t>
      </w:r>
    </w:p>
    <w:p>
      <w:pPr>
        <w:pStyle w:val="BodyText"/>
      </w:pPr>
      <w:r>
        <w:t xml:space="preserve">In Johannesburg, the Special Education Teacher often serves as a consultant and resource person for general classroom teachers who may lack specific training in special needs pedagogy. This dynamic creates a tension between the ideal of full inclusion and the reality of overloaded teaching staff. Furthermore, Johannesburg’s multicultural fabric necessitates that Special Education Teachers possess high levels of cultural competence. They must navigate interactions with parents and communities from Xhosa, Zulu, Sotho, English-speaking, and other linguistic backgrounds while adhering to national curriculum standards.</w:t>
      </w:r>
    </w:p>
    <w:bookmarkEnd w:id="22"/>
    <w:bookmarkStart w:id="23" w:name="Xb5cb04ffbe4f27000afce2cbb7035d7c44d6414"/>
    <w:p>
      <w:pPr>
        <w:pStyle w:val="Heading2"/>
      </w:pPr>
      <w:r>
        <w:t xml:space="preserve">Challenges Facing Special Education Teachers in Johannesburg</w:t>
      </w:r>
    </w:p>
    <w:p>
      <w:pPr>
        <w:pStyle w:val="FirstParagraph"/>
      </w:pPr>
      <w:r>
        <w:rPr>
          <w:bCs/>
          <w:b/>
        </w:rPr>
        <w:t xml:space="preserve">Resource Disparities:</w:t>
      </w:r>
      <w:r>
        <w:br/>
      </w:r>
      <w:r>
        <w:t xml:space="preserve">One of the most significant challenges is the uneven distribution of resources. In wealthy suburbs, Special Education Teachers may have access to specialized therapies, technology, and smaller class sizes. Conversely, in townships such as Soweto or Alexandra, these educators often work with overcrowded classrooms and a lack of basic support materials. This disparity creates a two-tiered system within the city itself, undermining the national goal of equitable education.</w:t>
      </w:r>
    </w:p>
    <w:p>
      <w:pPr>
        <w:pStyle w:val="BodyText"/>
      </w:pPr>
      <w:r>
        <w:rPr>
          <w:bCs/>
          <w:b/>
        </w:rPr>
        <w:t xml:space="preserve">Workload and Burnout:</w:t>
      </w:r>
      <w:r>
        <w:br/>
      </w:r>
      <w:r>
        <w:t xml:space="preserve">Special Education Teachers in Johannesburg frequently report high levels of occupational burnout. The emotional labor involved in supporting learners with severe disabilities, combined with administrative burdens related to SIAS compliance, leads to professional exhaustion. Many educators find themselves acting as social workers, psychologists, and advocates without adequate professional supervision or support structures.</w:t>
      </w:r>
    </w:p>
    <w:p>
      <w:pPr>
        <w:pStyle w:val="BodyText"/>
      </w:pPr>
      <w:r>
        <w:rPr>
          <w:bCs/>
          <w:b/>
        </w:rPr>
        <w:t xml:space="preserve">Language and Cultural Barriers:</w:t>
      </w:r>
      <w:r>
        <w:br/>
      </w:r>
      <w:r>
        <w:t xml:space="preserve">Johannesburg is a linguistic mosaic. Learners may be taught in English while their home language is isiZulu or Sepedi. Special Education Teachers must be adept at multilingual instruction to ensure that cognitive assessments are not skewed by language proficiency gaps. Failure to address these barriers often results in the misdiagnosis of learning disabilities, where linguistic differences are incorrectly identified as cognitive impairments.</w:t>
      </w:r>
    </w:p>
    <w:bookmarkEnd w:id="23"/>
    <w:bookmarkStart w:id="24" w:name="the-expanding-role-beyond-pedagogy"/>
    <w:p>
      <w:pPr>
        <w:pStyle w:val="Heading2"/>
      </w:pPr>
      <w:r>
        <w:t xml:space="preserve">The Expanding Role: Beyond Pedagogy</w:t>
      </w:r>
    </w:p>
    <w:p>
      <w:pPr>
        <w:pStyle w:val="FirstParagraph"/>
      </w:pPr>
      <w:r>
        <w:t xml:space="preserve">In the context of South Africa Johannesburg, the Special Education Teacher’s role extends far beyond traditional instruction. They are often first responders to trauma. Given the prevalence of crime and socioeconomic instability in certain parts of the city, many learners exhibit signs of post-traumatic stress disorder (PTSD). Special Education Teachers are increasingly expected to provide psychosocial support, creating safe spaces for learners who may not have stable home environments.</w:t>
      </w:r>
    </w:p>
    <w:p>
      <w:pPr>
        <w:pStyle w:val="BodyText"/>
      </w:pPr>
      <w:r>
        <w:t xml:space="preserve">Moreover, these educators serve as critical liaisons between the school and external agencies. In Johannesburg, partnerships with NGOs, health services, and community-based organizations are essential. The Special Education Teacher must navigate bureaucratic hurdles to secure assistive devices or therapeutic interventions for learners who qualify for them. This requires strong advocacy skills and a deep understanding of the local support ecosystem.</w:t>
      </w:r>
    </w:p>
    <w:bookmarkEnd w:id="24"/>
    <w:bookmarkStart w:id="25" w:name="recommendations-for-policy-and-practice"/>
    <w:p>
      <w:pPr>
        <w:pStyle w:val="Heading2"/>
      </w:pPr>
      <w:r>
        <w:t xml:space="preserve">Recommendations for Policy and Practice</w:t>
      </w:r>
    </w:p>
    <w:p>
      <w:pPr>
        <w:pStyle w:val="FirstParagraph"/>
      </w:pPr>
      <w:r>
        <w:t xml:space="preserve">To enhance the effectiveness of Special Education Teachers in South Africa Johannesburg, several strategic interventions are recommended. Firstly, there must be targeted professional development programs that address urban-specific challenges, including trauma-informed care and multilingual assessment strategies. Secondly, government funding needs to be redistributed to ensure that schools in historically disadvantaged areas receive sufficient resources to support inclusive practices.</w:t>
      </w:r>
    </w:p>
    <w:p>
      <w:pPr>
        <w:pStyle w:val="BodyText"/>
      </w:pPr>
      <w:r>
        <w:t xml:space="preserve">Thirdly, the role of the Special Education Teacher should be clearly defined within school governance structures. This includes reducing administrative burdens and providing access to clinical psychology and social work support within schools. Finally, community engagement strategies must be strengthened, involving parents in the development of Individual Education Plans (IEPs) to ensure that interventions are culturally relevant and sustainable.</w:t>
      </w:r>
    </w:p>
    <w:bookmarkEnd w:id="25"/>
    <w:bookmarkStart w:id="26" w:name="conclusion"/>
    <w:p>
      <w:pPr>
        <w:pStyle w:val="Heading2"/>
      </w:pPr>
      <w:r>
        <w:t xml:space="preserve">Conclusion</w:t>
      </w:r>
    </w:p>
    <w:p>
      <w:pPr>
        <w:pStyle w:val="FirstParagraph"/>
      </w:pPr>
      <w:r>
        <w:t xml:space="preserve">The Special Education Teacher in South Africa Johannesburg stands at the forefront of the struggle for educational equity. Their work is complex, demanding, and often under-resourced. Yet, their contribution to social justice cannot be overstated. By supporting learners who are marginalized by systemic barriers, these educators help to realize the democratic ideals enshrined in South Africa’s Constitution.</w:t>
      </w:r>
    </w:p>
    <w:p>
      <w:pPr>
        <w:pStyle w:val="BodyText"/>
      </w:pPr>
      <w:r>
        <w:t xml:space="preserve">Future research should focus on longitudinal studies of Special Education Teacher retention rates and the impact of specific training interventions on learner outcomes in urban township contexts. Ultimately, empowering Special Education Teachers is not just an educational imperative; it is a societal necessity for building an inclusive and equitable Johannesburg.</w:t>
      </w:r>
    </w:p>
    <w:bookmarkEnd w:id="26"/>
    <w:bookmarkStart w:id="27" w:name="references"/>
    <w:p>
      <w:pPr>
        <w:pStyle w:val="Heading2"/>
      </w:pPr>
      <w:r>
        <w:t xml:space="preserve">References</w:t>
      </w:r>
    </w:p>
    <w:p>
      <w:pPr>
        <w:numPr>
          <w:ilvl w:val="0"/>
          <w:numId w:val="1001"/>
        </w:numPr>
        <w:pStyle w:val="Compact"/>
      </w:pPr>
      <w:r>
        <w:t xml:space="preserve">Department of Basic Education. (2014). Policy on Screening, Identification, Assessment and Support. Pretoria: Government Printer.</w:t>
      </w:r>
    </w:p>
    <w:p>
      <w:pPr>
        <w:numPr>
          <w:ilvl w:val="0"/>
          <w:numId w:val="1001"/>
        </w:numPr>
        <w:pStyle w:val="Compact"/>
      </w:pPr>
      <w:r>
        <w:t xml:space="preserve">Hunt, P., &amp; Sutherland, R. (2015). Inclusive education: Time for a new agenda? South African Journal of Education.</w:t>
      </w:r>
    </w:p>
    <w:p>
      <w:pPr>
        <w:numPr>
          <w:ilvl w:val="0"/>
          <w:numId w:val="1001"/>
        </w:numPr>
        <w:pStyle w:val="Compact"/>
      </w:pPr>
      <w:r>
        <w:t xml:space="preserve">Johannesburg City Plan. (2019). Municipal Development Framework. City of Johannesburg Metropolitan Municipality.</w:t>
      </w:r>
    </w:p>
    <w:p>
      <w:pPr>
        <w:numPr>
          <w:ilvl w:val="0"/>
          <w:numId w:val="1001"/>
        </w:numPr>
        <w:pStyle w:val="Compact"/>
      </w:pPr>
      <w:r>
        <w:t xml:space="preserve">Nkosi, Z., &amp; Mkhize, P. (2021). Barriers to Inclusive Education in Urban South Africa: The Case of Johannesburg Townships.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South Africa: A Case Study of Johannesburg</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file>