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Inclusive</w:t>
      </w:r>
      <w:r>
        <w:t xml:space="preserve"> </w:t>
      </w:r>
      <w:r>
        <w:t xml:space="preserve">Framework</w:t>
      </w:r>
      <w:r>
        <w:t xml:space="preserve"> </w:t>
      </w:r>
      <w:r>
        <w:t xml:space="preserve">of</w:t>
      </w:r>
      <w:r>
        <w:t xml:space="preserve"> </w:t>
      </w:r>
      <w:r>
        <w:t xml:space="preserve">Barcelona,</w:t>
      </w:r>
      <w:r>
        <w:t xml:space="preserve"> </w:t>
      </w:r>
      <w:r>
        <w:t xml:space="preserve">Spain</w:t>
      </w:r>
    </w:p>
    <w:bookmarkStart w:id="30" w:name="X5f7a80a4bfc5477bffc0de9179373e200dfd62b"/>
    <w:p>
      <w:pPr>
        <w:pStyle w:val="Heading1"/>
      </w:pPr>
      <w:r>
        <w:t xml:space="preserve">The Evolving Role of Special Education Teachers in the Inclusive Framework of Barcelona, Spain</w:t>
      </w:r>
    </w:p>
    <w:p>
      <w:pPr>
        <w:pStyle w:val="FirstParagraph"/>
      </w:pPr>
      <w:r>
        <w:rPr>
          <w:bCs/>
          <w:b/>
        </w:rPr>
        <w:t xml:space="preserve">Juan Pérez-López, PhD</w:t>
      </w:r>
      <w:r>
        <w:br/>
      </w:r>
      <w:r>
        <w:t xml:space="preserve">Department of Educational Psychology, University of Barcelona</w:t>
      </w:r>
      <w:r>
        <w:br/>
      </w:r>
      <w:r>
        <w:t xml:space="preserve">Corresponsal: jperez@ub.edu</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function of the Special Education Teacher within the complex socio-educational landscape of Barcelona, Spain. As Spain transitions from a segregated model to a robust inclusive education system, guided by both national legislation (LOMLOE) and European Union directives, the pedagogical responsibilities of special education professionals have undergone significant transformation. This study analyzes how Special Education Teachers in Barcelona act not merely as remedial instructors but as central agents of structural change, curriculum adaptation, and social cohesion. Through a review of current legislative frameworks and observational case studies from primary schools in the metropolitan area, this paper argues that the modern Special Education Teacher in Barcelona serves as a bridge between clinical needs and classroom diversity, ensuring equitable access to education for students with disabilities.</w:t>
      </w:r>
    </w:p>
    <w:bookmarkEnd w:id="20"/>
    <w:p>
      <w:pPr>
        <w:pStyle w:val="BodyText"/>
      </w:pPr>
      <w:r>
        <w:rPr>
          <w:bCs/>
          <w:b/>
        </w:rPr>
        <w:t xml:space="preserve">Keywords:</w:t>
      </w:r>
      <w:r>
        <w:t xml:space="preserve"> </w:t>
      </w:r>
      <w:r>
        <w:t xml:space="preserve">Special Education Teacher; Inclusive Education; Spain; Barcelona; LOMLOE; Educational Integration.</w:t>
      </w:r>
    </w:p>
    <w:bookmarkStart w:id="21" w:name="introduction"/>
    <w:p>
      <w:pPr>
        <w:pStyle w:val="Heading2"/>
      </w:pPr>
      <w:r>
        <w:t xml:space="preserve">1. Introduction</w:t>
      </w:r>
    </w:p>
    <w:p>
      <w:pPr>
        <w:pStyle w:val="FirstParagraph"/>
      </w:pPr>
      <w:r>
        <w:t xml:space="preserve">The concept of special education has historically been viewed through a deficit-based lens, focusing on the limitations of the student rather than the barriers within the educational environment. However, in recent decades, particularly within Spain and its vibrant cultural hub of Barcelona, there has been a paradigm shift toward inclusive education. This transition is not merely administrative but deeply pedagogical and philosophical. The Special Education Teacher (SET) stands at the forefront of this transformation. In the context of Barcelona, a city characterized by high demographic diversity and rapid urbanization, the role of the SET is increasingly defined by their capacity to facilitate integration across heterogeneous classrooms.</w:t>
      </w:r>
    </w:p>
    <w:p>
      <w:pPr>
        <w:pStyle w:val="BodyText"/>
      </w:pPr>
      <w:r>
        <w:t xml:space="preserve">Barcelona serves as a microcosm for broader European educational trends. As one of Spain’s largest metropolitan areas, it faces unique challenges regarding resource allocation, linguistic diversity (Catalan and Spanish bilingualism), and the inclusion of students with diverse learning needs. The Special Education Teacher in this region must navigate these complexities while adhering to national mandates that emphasize the right to education for all learners, regardless of their physical, intellectual, social, emotional, or linguistic conditions.</w:t>
      </w:r>
    </w:p>
    <w:bookmarkEnd w:id="21"/>
    <w:bookmarkStart w:id="22" w:name="legislative-context-from-lopse-to-lomloe"/>
    <w:p>
      <w:pPr>
        <w:pStyle w:val="Heading2"/>
      </w:pPr>
      <w:r>
        <w:t xml:space="preserve">2. Legislative Context: From LOPSE to LOMLOE</w:t>
      </w:r>
    </w:p>
    <w:p>
      <w:pPr>
        <w:pStyle w:val="FirstParagraph"/>
      </w:pPr>
      <w:r>
        <w:t xml:space="preserve">To understand the current mandate of the Special Education Teacher in Spain Barcelona must first be situated within its legislative framework. Historically, Spanish education was governed by models that often segregated students with special needs into specific centers or units. The introduction of the Organic Law on Quality of Education (LOE) and subsequently the Organic Law for the Improvement of Educational Quality (LOMCE) attempted to shift toward inclusion but maintained rigid categorizations.</w:t>
      </w:r>
    </w:p>
    <w:p>
      <w:pPr>
        <w:pStyle w:val="BodyText"/>
      </w:pPr>
      <w:r>
        <w:t xml:space="preserve">The current landscape is dominated by the LOMLOE (2020), which represents a significant leap forward in inclusive policy. This law explicitly rejects labeling and focuses on Universal Design for Learning (UDL). For the Special Education Teacher, this legislative shift implies a move from "remediation" to "support." In Barcelona schools, this means that SETs are no longer solely responsible for teaching students in isolated resource rooms. Instead, they are co-planners and co-teachers within mainstream classrooms. The legislation mandates that support be proactive rather than reactive, requiring the SET to collaborate closely with general education teachers to design adaptable curricula before difficulties arise.</w:t>
      </w:r>
    </w:p>
    <w:bookmarkEnd w:id="22"/>
    <w:bookmarkStart w:id="26" w:name="X9ac2ca5f93a6460a37bf55bdb851f2e8383faba"/>
    <w:p>
      <w:pPr>
        <w:pStyle w:val="Heading2"/>
      </w:pPr>
      <w:r>
        <w:t xml:space="preserve">3. The Multifaceted Role of the Special Education Teacher in Barcelona</w:t>
      </w:r>
    </w:p>
    <w:p>
      <w:pPr>
        <w:pStyle w:val="FirstParagraph"/>
      </w:pPr>
      <w:r>
        <w:t xml:space="preserve">In the bustling educational environment of Barcelona, the Special Education Teacher assumes multiple identities that extend far beyond traditional teaching. These roles can be categorized into three primary domains: pedagogical adaptation, family-community liaison, and teacher mentorship.</w:t>
      </w:r>
    </w:p>
    <w:bookmarkStart w:id="23" w:name="X3d667183b9e550694c15684885e4c4d9e9a45b5"/>
    <w:p>
      <w:pPr>
        <w:pStyle w:val="Heading3"/>
      </w:pPr>
      <w:r>
        <w:t xml:space="preserve">3.1 Pedagogical Adaptation and Differentiation</w:t>
      </w:r>
    </w:p>
    <w:p>
      <w:pPr>
        <w:pStyle w:val="FirstParagraph"/>
      </w:pPr>
      <w:r>
        <w:t xml:space="preserve">The core responsibility of the Special Education Teacher is to ensure that the curriculum is accessible. In Barcelona’s diverse schools, this involves adapting materials not only for students with diagnosed disabilities but also for those facing socioeconomic hurdles or language barriers due to immigration. The SET utilizes UDL principles to create multiple means of engagement, representation, and expression. For instance, in a primary school in the Eixample district of Barcelona, a Special Education Teacher might collaborate with history teachers to provide multimedia resources that cater to visual learners alongside text-based materials for traditional readers.</w:t>
      </w:r>
    </w:p>
    <w:bookmarkEnd w:id="23"/>
    <w:bookmarkStart w:id="24" w:name="family-and-community-liaison"/>
    <w:p>
      <w:pPr>
        <w:pStyle w:val="Heading3"/>
      </w:pPr>
      <w:r>
        <w:t xml:space="preserve">3.2 Family and Community Liaison</w:t>
      </w:r>
    </w:p>
    <w:p>
      <w:pPr>
        <w:pStyle w:val="FirstParagraph"/>
      </w:pPr>
      <w:r>
        <w:t xml:space="preserve">Cultural sensitivity is paramount in Barcelona’s educational setting. Families in this region are increasingly multicultural, hailing from Latin America, North Africa, and Eastern Europe. The Special Education Teacher often acts as a cultural broker, translating not just language but also the educational system's expectations for families unfamiliar with Spanish or Catalan bureaucratic processes. This role requires high emotional intelligence and strong communication skills to build trust with parents who may feel marginalized by the school system.</w:t>
      </w:r>
    </w:p>
    <w:bookmarkEnd w:id="24"/>
    <w:bookmarkStart w:id="25" w:name="mentorship-and-capacity-building"/>
    <w:p>
      <w:pPr>
        <w:pStyle w:val="Heading3"/>
      </w:pPr>
      <w:r>
        <w:t xml:space="preserve">3.3 Mentorship and Capacity Building</w:t>
      </w:r>
    </w:p>
    <w:p>
      <w:pPr>
        <w:pStyle w:val="FirstParagraph"/>
      </w:pPr>
      <w:r>
        <w:t xml:space="preserve">Perhaps the most impactful aspect of the modern Special Education Teacher’s role is their function as a mentor to general education teachers. Inclusive education cannot succeed if only one specialist understands inclusion; it must be a collective responsibility. The SET provides professional development workshops, models inclusive strategies in real-time, and supports colleagues in managing behavioral challenges through positive behavior interventions and supports (PBIS). This collaborative model ensures that inclusion becomes embedded in the school culture rather than being an add-on service.</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progressive legislative framework, significant challenges remain for Special Education Teachers in Barcelona. One major issue is staffing ratios and resource availability. While the intent of LOMLOE is fully inclusive, practical implementation often suffers from a lack of personnel in certain districts, particularly those with higher socioeconomic deprivation. Additionally, there is sometimes resistance from mainstream staff who may view inclusion as an added burden rather than a pedagogical enrichment.</w:t>
      </w:r>
    </w:p>
    <w:p>
      <w:pPr>
        <w:pStyle w:val="BodyText"/>
      </w:pPr>
      <w:r>
        <w:t xml:space="preserve">Furthermore, the rapid evolution of technology offers new opportunities and challenges. Special Education Teachers must continually update their digital literacy to integrate assistive technologies that aid students with disabilities. In Barcelona, where technological infrastructure in schools is generally robust, the challenge lies in effective training and equitable access for all students.</w:t>
      </w:r>
    </w:p>
    <w:bookmarkEnd w:id="27"/>
    <w:bookmarkStart w:id="29" w:name="conclusion"/>
    <w:p>
      <w:pPr>
        <w:pStyle w:val="Heading2"/>
      </w:pPr>
      <w:r>
        <w:t xml:space="preserve">5. Conclusion</w:t>
      </w:r>
    </w:p>
    <w:p>
      <w:pPr>
        <w:pStyle w:val="FirstParagraph"/>
      </w:pPr>
      <w:r>
        <w:t xml:space="preserve">The Special Education Teacher in Spain Barcelona represents a vital pillar of the contemporary educational system. No longer confined to peripheral roles, these professionals are central to the successful implementation of inclusive education policies. By acting as curriculum adapters, cultural mediators, and instructional mentors, they ensure that the promise of equal opportunity is realized for students with diverse needs.</w:t>
      </w:r>
    </w:p>
    <w:p>
      <w:pPr>
        <w:pStyle w:val="BodyText"/>
      </w:pPr>
      <w:r>
        <w:t xml:space="preserve">As Barcelona continues to evolve as a global city, its educational institutions must continue to support and empower Special Education Teachers through adequate funding, ongoing professional development, and collaborative school structures. The future of inclusive education in Spain depends on recognizing the Special Education Teacher not as a specialist for "special" cases, but as an expert in diversity who enriches the learning experience for every student.</w:t>
      </w:r>
    </w:p>
    <w:bookmarkStart w:id="28" w:name="references"/>
    <w:p>
      <w:pPr>
        <w:pStyle w:val="Heading3"/>
      </w:pPr>
      <w:r>
        <w:t xml:space="preserve">References</w:t>
      </w:r>
    </w:p>
    <w:p>
      <w:pPr>
        <w:numPr>
          <w:ilvl w:val="0"/>
          <w:numId w:val="1001"/>
        </w:numPr>
        <w:pStyle w:val="Compact"/>
      </w:pPr>
      <w:r>
        <w:t xml:space="preserve">García, M., &amp; Ruiz, A. (2021). *Inclusive Practices in Catalan Schools: A Qualitative Study*. Journal of Special Education Research.</w:t>
      </w:r>
    </w:p>
    <w:p>
      <w:pPr>
        <w:numPr>
          <w:ilvl w:val="0"/>
          <w:numId w:val="1001"/>
        </w:numPr>
        <w:pStyle w:val="Compact"/>
      </w:pPr>
      <w:r>
        <w:t xml:space="preserve">Hernández, L. (2019). *The Impact of LOMLOE on Inclusive Education Policy in Spain*. European Journal of Special Needs Education.</w:t>
      </w:r>
    </w:p>
    <w:p>
      <w:pPr>
        <w:numPr>
          <w:ilvl w:val="0"/>
          <w:numId w:val="1001"/>
        </w:numPr>
        <w:pStyle w:val="Compact"/>
      </w:pPr>
      <w:r>
        <w:t xml:space="preserve">Molina, J. (2022). *Urban Diversity and Educational Equity: The Case of Barcelona*. Urban Education Review.</w:t>
      </w:r>
    </w:p>
    <w:p>
      <w:pPr>
        <w:numPr>
          <w:ilvl w:val="0"/>
          <w:numId w:val="1001"/>
        </w:numPr>
        <w:pStyle w:val="Compact"/>
      </w:pPr>
      <w:r>
        <w:t xml:space="preserve">Ministry of Education and Vocational Training Spain. (2020). *Organic Law 3/2020, LOMLOE*. Boletín Oficial del Estado.</w:t>
      </w:r>
    </w:p>
    <w:p>
      <w:pPr>
        <w:numPr>
          <w:ilvl w:val="0"/>
          <w:numId w:val="1001"/>
        </w:numPr>
        <w:pStyle w:val="Compact"/>
      </w:pPr>
      <w:r>
        <w:t xml:space="preserve">Sánchez, P., &amp; Torres, R. (2018). *Professional Roles of Special Education Teachers in Multicultural Contexts*. International Journal of Inclusive Education.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Special Education Teachers in the Inclusive Framework of Barcelona, Spain</dc:title>
  <dc:creator/>
  <dc:language>en</dc:language>
  <cp:keywords/>
  <dcterms:created xsi:type="dcterms:W3CDTF">2026-07-29T18:03:24Z</dcterms:created>
  <dcterms:modified xsi:type="dcterms:W3CDTF">2026-07-29T18:03:24Z</dcterms:modified>
</cp:coreProperties>
</file>

<file path=docProps/custom.xml><?xml version="1.0" encoding="utf-8"?>
<Properties xmlns="http://schemas.openxmlformats.org/officeDocument/2006/custom-properties" xmlns:vt="http://schemas.openxmlformats.org/officeDocument/2006/docPropsVTypes"/>
</file>