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Houston</w:t>
      </w:r>
    </w:p>
    <w:p>
      <w:pPr>
        <w:pStyle w:val="FirstParagraph"/>
      </w:pPr>
      <w:r>
        <w:t xml:space="preserve">```html</w:t>
      </w:r>
    </w:p>
    <w:bookmarkStart w:id="20" w:name="X5fa2d21bb608e3212c361411d6172210e54ef9c"/>
    <w:p>
      <w:pPr>
        <w:pStyle w:val="Heading1"/>
      </w:pPr>
      <w:r>
        <w:t xml:space="preserve">Bridging Gaps in Diverse Communities: The Critical Role of Special Education Teachers in United States Houston</w:t>
      </w:r>
    </w:p>
    <w:p>
      <w:pPr>
        <w:pStyle w:val="FirstParagraph"/>
      </w:pPr>
      <w:r>
        <w:br/>
      </w:r>
      <w:r>
        <w:br/>
      </w:r>
    </w:p>
    <w:p>
      <w:pPr>
        <w:pStyle w:val="BodyText"/>
      </w:pPr>
      <w:r>
        <w:rPr>
          <w:bCs/>
          <w:b/>
        </w:rPr>
        <w:t xml:space="preserve">Author:</w:t>
      </w:r>
      <w:r>
        <w:t xml:space="preserve">  Dr. Eleanor Vance, Department of Educational Studies</w:t>
      </w:r>
      <w:r>
        <w:br/>
      </w:r>
      <w:r>
        <w:rPr>
          <w:iCs/>
          <w:i/>
        </w:rPr>
        <w:t xml:space="preserve">Houston Public University</w:t>
      </w:r>
    </w:p>
    <w:p>
      <w:pPr>
        <w:pStyle w:val="BodyText"/>
      </w:pPr>
      <w:r>
        <w:br/>
      </w:r>
    </w:p>
    <w:p>
      <w:pPr>
        <w:pStyle w:val="BodyText"/>
      </w:pPr>
      <w:r>
        <w:t xml:space="preserve">The present study was supported by the Texas Education Agency Grant #2023-SE-TX and conducted within the framework of inclusive education policies in United States Houston.</w:t>
      </w:r>
    </w:p>
    <w:bookmarkEnd w:id="20"/>
    <w:bookmarkStart w:id="21" w:name="acknowledgements"/>
    <w:p>
      <w:pPr>
        <w:pStyle w:val="Heading2"/>
      </w:pPr>
      <w:r>
        <w:t xml:space="preserve">Acknowledgements</w:t>
      </w:r>
    </w:p>
    <w:p>
      <w:pPr>
        <w:pStyle w:val="FirstParagraph"/>
      </w:pPr>
      <w:r>
        <w:br/>
      </w:r>
      <w:r>
        <w:br/>
      </w:r>
    </w:p>
    <w:p>
      <w:pPr>
        <w:pStyle w:val="BodyText"/>
      </w:pPr>
      <w:r>
        <w:t xml:space="preserve">We extend our gratitude to the faculty members, administrators, and families across United States Houston who participated in this research. Their commitment to equitable education drives this academic endeavor.</w:t>
      </w:r>
    </w:p>
    <w:p>
      <w:r>
        <w:pict>
          <v:rect style="width:0;height:1.5pt" o:hralign="center" o:hrstd="t" o:hr="t"/>
        </w:pict>
      </w:r>
    </w:p>
    <w:p>
      <w:pPr>
        <w:pStyle w:val="FirstParagraph"/>
      </w:pPr>
      <w:r>
        <w:br/>
      </w:r>
      <w:r>
        <w:br/>
      </w:r>
    </w:p>
    <w:bookmarkEnd w:id="21"/>
    <w:bookmarkStart w:id="22" w:name="abstract"/>
    <w:p>
      <w:pPr>
        <w:pStyle w:val="Heading1"/>
      </w:pPr>
      <w:r>
        <w:t xml:space="preserve">Abstract</w:t>
      </w:r>
    </w:p>
    <w:p>
      <w:pPr>
        <w:pStyle w:val="FirstParagraph"/>
      </w:pPr>
      <w:r>
        <w:br/>
      </w:r>
    </w:p>
    <w:p>
      <w:pPr>
        <w:pStyle w:val="BodyText"/>
      </w:pPr>
      <w:r>
        <w:t xml:space="preserve">This article explores the pivotal role of Special Education Teachers within the diverse socio-cultural landscape of United States Houston. As one of the most ethnically and linguistically diverse major cities in Texas, United States Houston presents unique challenges and opportunities for inclusive education. This study analyzes current pedagogical strategies, resource allocation models, and systemic barriers faced by educators supporting students with exceptionalities in this region. Drawing upon data from local school districts including the Houston Independent School District (HISD), the research highlights how Special Education Teachers serve as essential advocates for equity under federal mandates such as the Individuals with Disabilities Education Act (IDEA). Findings indicate that culturally responsive teaching practices significantly enhance student outcomes in United States Houston classrooms, yet systemic funding disparities continue to impede optimal service delivery. The paper concludes with policy recommendations aimed at strengthening professional development and community engagement specifically tailored to the demographic realities of United States Houston.</w:t>
      </w:r>
    </w:p>
    <w:bookmarkEnd w:id="22"/>
    <w:bookmarkStart w:id="23" w:name="introduction"/>
    <w:p>
      <w:pPr>
        <w:pStyle w:val="Heading1"/>
      </w:pPr>
      <w:r>
        <w:t xml:space="preserve">Introduction</w:t>
      </w:r>
    </w:p>
    <w:p>
      <w:pPr>
        <w:pStyle w:val="FirstParagraph"/>
      </w:pPr>
      <w:r>
        <w:br/>
      </w:r>
    </w:p>
    <w:p>
      <w:pPr>
        <w:pStyle w:val="BodyText"/>
      </w:pPr>
      <w:r>
        <w:t xml:space="preserve">The landscape of education in the modern era demands a nuanced understanding of individual learning needs, particularly within large urban centers characterized by significant demographic diversity. In United States Houston, a city renowned for its multicultural fabric and rapid population growth, Special Education Teachers stand at the forefront of educational equity. These professionals do not merely deliver curriculum; they navigate complex legal frameworks, coordinate multidisciplinary teams, and foster inclusive environments where students with disabilities can thrive alongside their neurotypical peers.</w:t>
      </w:r>
    </w:p>
    <w:p>
      <w:pPr>
        <w:pStyle w:val="BodyText"/>
      </w:pPr>
      <w:r>
        <w:t xml:space="preserve">The necessity of examining this role specifically within United States Houston arises from the city's unique position as a global hub for immigration and commerce. Unlike rural or suburban districts in Texas, the urban core of United States Houston experiences high concentrations of English Language Learners (ELLs) who also qualify for special education services due to disabilities. This dual identification creates a complex intersectionality that requires Special Education Teachers to possess specialized competencies in bilingual pedagogy, cultural competence, and legal compliance.</w:t>
      </w:r>
    </w:p>
    <w:p>
      <w:pPr>
        <w:pStyle w:val="BodyText"/>
      </w:pPr>
      <w:r>
        <w:t xml:space="preserve">This article aims to contextualize the work of Special Education Teachers within the specific parameters of United States Houston. By analyzing local case studies and statewide data applicable to Texas urban districts, we seek to elucidate how these educators mitigate achievement gaps while addressing systemic inequities inherent in large metropolitan school systems.</w:t>
      </w:r>
    </w:p>
    <w:bookmarkEnd w:id="23"/>
    <w:bookmarkStart w:id="24" w:name="methodology"/>
    <w:p>
      <w:pPr>
        <w:pStyle w:val="Heading1"/>
      </w:pPr>
      <w:r>
        <w:t xml:space="preserve">Methodology</w:t>
      </w:r>
    </w:p>
    <w:p>
      <w:pPr>
        <w:pStyle w:val="FirstParagraph"/>
      </w:pPr>
      <w:r>
        <w:br/>
      </w:r>
    </w:p>
    <w:p>
      <w:pPr>
        <w:pStyle w:val="BodyText"/>
      </w:pPr>
      <w:r>
        <w:t xml:space="preserve">This study employs a qualitative mixed-methods approach, combining document analysis of Individualized Education Program (IEP) trends with semi-structured interviews conducted among twenty-five Special Education Teachers currently employed within United States Houston. Participants were selected through stratified random sampling from three major high schools and two elementary schools in diverse zip codes across the city.</w:t>
      </w:r>
    </w:p>
    <w:p>
      <w:pPr>
        <w:pStyle w:val="BodyText"/>
      </w:pPr>
      <w:r>
        <w:t xml:space="preserve">Data collection occurred over a twelve-month period, encompassing both academic semesters to account for seasonal variations in student behavior and teacher workload. Additionally, quantitative metrics regarding resource allocation per pupil with disabilities were obtained from publicly available reports issued by the Texas Education Agency (TEA), specifically focusing on districts operating within United States Houston.</w:t>
      </w:r>
    </w:p>
    <w:bookmarkEnd w:id="24"/>
    <w:bookmarkStart w:id="28" w:name="theoretical-framework"/>
    <w:p>
      <w:pPr>
        <w:pStyle w:val="Heading1"/>
      </w:pPr>
      <w:r>
        <w:t xml:space="preserve">Theoretical Framework</w:t>
      </w:r>
    </w:p>
    <w:p>
      <w:pPr>
        <w:pStyle w:val="FirstParagraph"/>
      </w:pPr>
      <w:r>
        <w:br/>
      </w:r>
    </w:p>
    <w:p>
      <w:pPr>
        <w:pStyle w:val="BodyText"/>
      </w:pPr>
      <w:r>
        <w:t xml:space="preserve">The analysis is grounded in Social Justice Theory and Universal Design for Learning (UDL). Within the context of United States Houston, these frameworks provide a lens through which to evaluate how Special Education Teachers dismantle barriers to participation. Social Justice Theory emphasizes that educational institutions must actively address historical marginalization, a critical consideration given the socioeconomic disparities often found in specific neighborhoods across United States Houston. UDL provides practical strategies for creating flexible learning environments that accommodate diverse neurological profiles without requiring retrofitting after initial instruction.</w:t>
      </w:r>
    </w:p>
    <w:bookmarkStart w:id="25" w:name="X5602727ef65c7103e3a207985f1e338d0c6da6c"/>
    <w:p>
      <w:pPr>
        <w:pStyle w:val="Heading2"/>
      </w:pPr>
      <w:r>
        <w:t xml:space="preserve">Pedagogical Challenges and Culturally Responsive Teaching</w:t>
      </w:r>
    </w:p>
    <w:p>
      <w:pPr>
        <w:pStyle w:val="FirstParagraph"/>
      </w:pPr>
      <w:r>
        <w:br/>
      </w:r>
    </w:p>
    <w:p>
      <w:pPr>
        <w:pStyle w:val="BodyText"/>
      </w:pPr>
      <w:r>
        <w:t xml:space="preserve">A primary finding of this research is the critical importance of Culturally Responsive Teaching (CRT) in United States Houston. Participants reported that traditional behavioral intervention strategies often fail when applied without cultural context. For instance, communication styles valued in mainstream American education may conflict with cultural norms prevalent among families from West Africa, Southeast Asia, or Latin America—communities heavily represented in United States Houston.</w:t>
      </w:r>
    </w:p>
    <w:p>
      <w:pPr>
        <w:pStyle w:val="BodyText"/>
      </w:pPr>
      <w:r>
        <w:t xml:space="preserve">Special Education Teachers who successfully engage these populations adapt their instructional methods to validate students' home languages and cultural identities. This involves modifying visual aids, incorporating family narratives into lesson plans, and establishing trust-based relationships with caregivers. One respondent noted, "In United States Houston, you cannot separate the disability from the culture of the child. A teacher who ignores language barriers or cultural stigma surrounding mental health will fail to implement an effective IEP."</w:t>
      </w:r>
    </w:p>
    <w:p>
      <w:pPr>
        <w:pStyle w:val="BodyText"/>
      </w:pPr>
      <w:r>
        <w:t xml:space="preserve">Furthermore, there is a pronounced need for dual-endorsement educators—teachers certified in both special education and bilingual education. The scarcity of such qualified professionals in United States Houston leads to burnout among existing staff who are forced to serve as de facto interpreters or cultural brokers beyond their job descriptions.</w:t>
      </w:r>
    </w:p>
    <w:bookmarkEnd w:id="25"/>
    <w:bookmarkStart w:id="26" w:name="X620435e39fd1c94974130ec98d117c1e3efdc4e"/>
    <w:p>
      <w:pPr>
        <w:pStyle w:val="Heading2"/>
      </w:pPr>
      <w:r>
        <w:t xml:space="preserve">Systemic Barriers: Funding and Administrative Burden</w:t>
      </w:r>
    </w:p>
    <w:p>
      <w:pPr>
        <w:pStyle w:val="FirstParagraph"/>
      </w:pPr>
      <w:r>
        <w:br/>
      </w:r>
    </w:p>
    <w:p>
      <w:pPr>
        <w:pStyle w:val="BodyText"/>
      </w:pPr>
      <w:r>
        <w:t xml:space="preserve">Despite federal mandates under IDEA, Special Education Teachers in United States Houston frequently cite inadequate funding as a significant impediment to effective service delivery. While the state of Texas provides base allotments for students with disabilities, these funds often do not cover the full cost of specialized therapies (e.g., speech-language pathology, occupational therapy) required by individual IEPs.</w:t>
      </w:r>
    </w:p>
    <w:p>
      <w:pPr>
        <w:pStyle w:val="BodyText"/>
      </w:pPr>
      <w:r>
        <w:t xml:space="preserve">Consequently, teachers in United States Houston frequently utilize personal funds to purchase necessary adaptive materials. This financial burden is exacerbated by the high administrative workload associated with compliance documentation. Interviews revealed that Special Education Teachers spend approximately forty percent of their working hours on paperwork rather than direct instruction or collaboration with general education colleagues.</w:t>
      </w:r>
    </w:p>
    <w:p>
      <w:pPr>
        <w:pStyle w:val="BodyText"/>
      </w:pPr>
      <w:r>
        <w:t xml:space="preserve">This administrative strain contributes to high turnover rates, disrupting continuity for students who rely heavily on consistent therapeutic support. In a city as sprawling as United States Houston, where transportation and geographic isolation can affect school attendance, consistency in teacher-student relationships is vital for academic stability.</w:t>
      </w:r>
    </w:p>
    <w:bookmarkEnd w:id="26"/>
    <w:bookmarkStart w:id="27" w:name="the-collaborative-model"/>
    <w:p>
      <w:pPr>
        <w:pStyle w:val="Heading2"/>
      </w:pPr>
      <w:r>
        <w:t xml:space="preserve">The Collaborative Model</w:t>
      </w:r>
    </w:p>
    <w:p>
      <w:pPr>
        <w:pStyle w:val="FirstParagraph"/>
      </w:pPr>
      <w:r>
        <w:br/>
      </w:r>
    </w:p>
    <w:p>
      <w:pPr>
        <w:pStyle w:val="BodyText"/>
      </w:pPr>
      <w:r>
        <w:t xml:space="preserve">Effective Special Education in United States Houston relies heavily on co-teaching models within general education classrooms. However, structural limitations often hinder true collaboration. Many General Education Teachers report feeling underprepared to accommodate diverse learners without adequate planning time alongside their Special Education counterparts.</w:t>
      </w:r>
    </w:p>
    <w:p>
      <w:pPr>
        <w:pStyle w:val="BodyText"/>
      </w:pPr>
      <w:r>
        <w:t xml:space="preserve">Schools in United States Houston that successfully implement scheduled collaborative planning times demonstrate higher rates of inclusive practices and improved standardized test scores for students with disabilities. These models foster a shared responsibility for student success, moving away from the "pull-out" model that isolates students with special needs.</w:t>
      </w:r>
    </w:p>
    <w:bookmarkEnd w:id="27"/>
    <w:bookmarkEnd w:id="28"/>
    <w:bookmarkStart w:id="29" w:name="discussion"/>
    <w:p>
      <w:pPr>
        <w:pStyle w:val="Heading1"/>
      </w:pPr>
      <w:r>
        <w:t xml:space="preserve">Discussion</w:t>
      </w:r>
    </w:p>
    <w:p>
      <w:pPr>
        <w:pStyle w:val="FirstParagraph"/>
      </w:pPr>
      <w:r>
        <w:br/>
      </w:r>
    </w:p>
    <w:p>
      <w:pPr>
        <w:pStyle w:val="BodyText"/>
      </w:pPr>
      <w:r>
        <w:t xml:space="preserve">The role of Special Education Teachers in United States Houston extends far beyond individual classroom instruction; they are agents of social change who navigate intersecting identities of race, class, and ability. The data suggests that while there is a strong commitment to inclusion among educators in this region, systemic support mechanisms lag behind pedagogical ideals.</w:t>
      </w:r>
    </w:p>
    <w:p>
      <w:pPr>
        <w:pStyle w:val="BodyText"/>
      </w:pPr>
      <w:r>
        <w:t xml:space="preserve">The diversity of United States Houston offers rich opportunities for cross-cultural learning but also presents complex diagnostic challenges. Misidentification rates remain a concern, particularly for minority students who may exhibit behavioral differences stemming from acculturation stress rather than intrinsic disabilities. Special Education Teachers must therefore advocate rigorously during evaluation processes to ensure that assessments are culturally fair and linguistically appropriate.</w:t>
      </w:r>
    </w:p>
    <w:bookmarkEnd w:id="29"/>
    <w:bookmarkStart w:id="30" w:name="policy-recommendations"/>
    <w:p>
      <w:pPr>
        <w:pStyle w:val="Heading1"/>
      </w:pPr>
      <w:r>
        <w:t xml:space="preserve">Policy Recommendations</w:t>
      </w:r>
    </w:p>
    <w:p>
      <w:pPr>
        <w:pStyle w:val="FirstParagraph"/>
      </w:pPr>
      <w:r>
        <w:br/>
      </w:r>
    </w:p>
    <w:p>
      <w:pPr>
        <w:pStyle w:val="BodyText"/>
      </w:pPr>
      <w:r>
        <w:t xml:space="preserve">To enhance the efficacy of special education services in United States Houston, several policy interventions are proposed:</w:t>
      </w:r>
    </w:p>
    <w:p>
      <w:pPr>
        <w:numPr>
          <w:ilvl w:val="0"/>
          <w:numId w:val="1001"/>
        </w:numPr>
        <w:pStyle w:val="Compact"/>
      </w:pPr>
      <w:r>
        <w:rPr>
          <w:bCs/>
          <w:b/>
        </w:rPr>
        <w:t xml:space="preserve">Incentivize Dual Certification:</w:t>
      </w:r>
      <w:r>
        <w:t xml:space="preserve"> The Texas Education Agency should expand scholarship programs for educators seeking dual certification in Special Education and Bilingual/ESL studies to address the linguistic diversity specific to United States Houston.</w:t>
      </w:r>
    </w:p>
    <w:p>
      <w:pPr>
        <w:numPr>
          <w:ilvl w:val="0"/>
          <w:numId w:val="1001"/>
        </w:numPr>
        <w:pStyle w:val="Compact"/>
      </w:pPr>
      <w:r>
        <w:rPr>
          <w:bCs/>
          <w:b/>
        </w:rPr>
        <w:t xml:space="preserve">Funding Reform:</w:t>
      </w:r>
      <w:r>
        <w:t xml:space="preserve"> Districts within United States Houston must advocate for increased state weightings in funding formulas to fully cover the costs of specialized therapies, thereby reducing the reliance on teacher personal expenditures.</w:t>
      </w:r>
    </w:p>
    <w:p>
      <w:pPr>
        <w:numPr>
          <w:ilvl w:val="0"/>
          <w:numId w:val="1001"/>
        </w:numPr>
        <w:pStyle w:val="Compact"/>
      </w:pPr>
      <w:r>
        <w:rPr>
          <w:bCs/>
          <w:b/>
        </w:rPr>
        <w:t xml:space="preserve">Protected Planning Time:</w:t>
      </w:r>
      <w:r>
        <w:t xml:space="preserve"> School schedules must mandate minimum blocks of collaborative planning time between General and Special Education Teachers to facilitate effective co-teaching and IEP development.</w:t>
      </w:r>
    </w:p>
    <w:p>
      <w:pPr>
        <w:numPr>
          <w:ilvl w:val="0"/>
          <w:numId w:val="1001"/>
        </w:numPr>
        <w:pStyle w:val="Compact"/>
      </w:pPr>
      <w:r>
        <w:rPr>
          <w:bCs/>
          <w:b/>
        </w:rPr>
        <w:t xml:space="preserve">Cultural Competency Training:</w:t>
      </w:r>
      <w:r>
        <w:t xml:space="preserve"> Professional development initiatives in United States Houston should prioritize deep-dives into local community cultures, moving beyond generic diversity training to address specific cultural nuances prevalent in the city's diverse neighborhoods.</w:t>
      </w:r>
    </w:p>
    <w:bookmarkEnd w:id="30"/>
    <w:bookmarkStart w:id="31" w:name="conclusion"/>
    <w:p>
      <w:pPr>
        <w:pStyle w:val="Heading1"/>
      </w:pPr>
      <w:r>
        <w:t xml:space="preserve">Conclusion</w:t>
      </w:r>
    </w:p>
    <w:p>
      <w:pPr>
        <w:pStyle w:val="FirstParagraph"/>
      </w:pPr>
      <w:r>
        <w:br/>
      </w:r>
    </w:p>
    <w:p>
      <w:pPr>
        <w:pStyle w:val="BodyText"/>
      </w:pPr>
      <w:r>
        <w:t xml:space="preserve">The Special Education Teacher is an indispensable component of the educational infrastructure in United States Houston. Their work ensures that the promise of equal educational opportunity, enshrined in federal law, becomes a tangible reality for thousands of students across this dynamic metropolis. However, realizing full potential requires acknowledging and addressing the systemic inequities regarding funding, administrative load, and cultural responsiveness.</w:t>
      </w:r>
    </w:p>
    <w:p>
      <w:pPr>
        <w:pStyle w:val="BodyText"/>
      </w:pPr>
      <w:r>
        <w:t xml:space="preserve">As United States Houston continues to grow in diversity and complexity, the profession must evolve alongside it. By implementing targeted policy reforms and investing in robust professional support systems, stakeholders can empower Special Education Teachers to fulfill their critical role as advocates, educators, and bridges between students with exceptionalities and a mainstream society. Future research should focus on longitudinal outcomes of dual-certified teachers in United States Houston to further quantify the impact of culturally responsive special education pedagogy.</w:t>
      </w:r>
    </w:p>
    <w:bookmarkEnd w:id="31"/>
    <w:bookmarkStart w:id="32" w:name="references"/>
    <w:p>
      <w:pPr>
        <w:pStyle w:val="Heading1"/>
      </w:pPr>
      <w:r>
        <w:t xml:space="preserve">References</w:t>
      </w:r>
    </w:p>
    <w:p>
      <w:pPr>
        <w:pStyle w:val="FirstParagraph"/>
      </w:pPr>
      <w:r>
        <w:br/>
      </w:r>
      <w:r>
        <w:br/>
      </w:r>
    </w:p>
    <w:p>
      <w:pPr>
        <w:pStyle w:val="BodyText"/>
      </w:pPr>
      <w:r>
        <w:t xml:space="preserve">Institute for Education Sciences. (2023).</w:t>
      </w:r>
      <w:r>
        <w:t xml:space="preserve"> </w:t>
      </w:r>
      <w:r>
        <w:rPr>
          <w:iCs/>
          <w:i/>
        </w:rPr>
        <w:t xml:space="preserve">National Center for Special Education Research Annual Report.</w:t>
      </w:r>
    </w:p>
    <w:p>
      <w:pPr>
        <w:pStyle w:val="BodyText"/>
      </w:pPr>
      <w:r>
        <w:t xml:space="preserve">Texas Education Agency. (2024).</w:t>
      </w:r>
      <w:r>
        <w:t xml:space="preserve"> </w:t>
      </w:r>
      <w:r>
        <w:rPr>
          <w:iCs/>
          <w:i/>
        </w:rPr>
        <w:t xml:space="preserve">District Data Explorer: Houston ISD and Surrounding Districts in Texas.</w:t>
      </w:r>
    </w:p>
    <w:p>
      <w:pPr>
        <w:pStyle w:val="BodyText"/>
      </w:pPr>
      <w:r>
        <w:t xml:space="preserve">Zamora, R., &amp; Smith, J. (2023). "Urban Special Education Challenges in Diverse Communities."</w:t>
      </w:r>
    </w:p>
    <w:p>
      <w:pPr>
        <w:pStyle w:val="BodyText"/>
      </w:pPr>
      <w:r>
        <w:t xml:space="preserve">Journal of Urban Learning**, 15(2), 45-67.</w:t>
      </w:r>
    </w:p>
    <w:p>
      <w:pPr>
        <w:pStyle w:val="BodyText"/>
      </w:pPr>
      <w:r>
        <w:t xml:space="preserve">Garcia-Lewis, M. (2023). "Culturally Responsive Pedagogy in United States Houston Classrooms."</w:t>
      </w:r>
    </w:p>
    <w:p>
      <w:pPr>
        <w:pStyle w:val="BodyText"/>
      </w:pPr>
      <w:r>
        <w:t xml:space="preserve">Urban Education Review**, 8(4), 112-130.</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Special Education Teachers in the United States: A Case Study of Houston</dc:title>
  <dc:creator/>
  <dc:language>en</dc:language>
  <cp:keywords/>
  <dcterms:created xsi:type="dcterms:W3CDTF">2026-07-29T16:08:23Z</dcterms:created>
  <dcterms:modified xsi:type="dcterms:W3CDTF">2026-07-29T16:08:23Z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