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Complexity</w:t>
      </w:r>
      <w:r>
        <w:t xml:space="preserve"> </w:t>
      </w:r>
      <w:r>
        <w:t xml:space="preserve">of</w:t>
      </w:r>
      <w:r>
        <w:t xml:space="preserve"> </w:t>
      </w:r>
      <w:r>
        <w:t xml:space="preserve">Special</w:t>
      </w:r>
      <w:r>
        <w:t xml:space="preserve"> </w:t>
      </w:r>
      <w:r>
        <w:t xml:space="preserve">Education</w:t>
      </w:r>
      <w:r>
        <w:t xml:space="preserve"> </w:t>
      </w:r>
      <w:r>
        <w:t xml:space="preserve">in</w:t>
      </w:r>
      <w:r>
        <w:t xml:space="preserve"> </w:t>
      </w:r>
      <w:r>
        <w:t xml:space="preserve">Urban</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New</w:t>
      </w:r>
      <w:r>
        <w:t xml:space="preserve"> </w:t>
      </w:r>
      <w:r>
        <w:t xml:space="preserve">York</w:t>
      </w:r>
      <w:r>
        <w:t xml:space="preserve"> </w:t>
      </w:r>
      <w:r>
        <w:t xml:space="preserve">City</w:t>
      </w:r>
      <w:r>
        <w:t xml:space="preserve"> </w:t>
      </w:r>
      <w:r>
        <w:t xml:space="preserve">School</w:t>
      </w:r>
      <w:r>
        <w:t xml:space="preserve"> </w:t>
      </w:r>
      <w:r>
        <w:t xml:space="preserve">District</w:t>
      </w:r>
    </w:p>
    <w:bookmarkStart w:id="28" w:name="X7d9b91ccc4214ebcc2e1305b4af138e8776cb5d"/>
    <w:p>
      <w:pPr>
        <w:pStyle w:val="Heading1"/>
      </w:pPr>
      <w:r>
        <w:t xml:space="preserve">The Pedagogical Complexity of Special Education in Urban Contexts: A Case Study of the New York City School District</w:t>
      </w:r>
    </w:p>
    <w:p>
      <w:pPr>
        <w:pStyle w:val="FirstParagraph"/>
      </w:pPr>
      <w:r>
        <w:rPr>
          <w:iCs/>
          <w:i/>
          <w:bCs/>
          <w:b/>
        </w:rPr>
        <w:t xml:space="preserve">Journal of Urban Education and Inclusive Pedagogy</w:t>
      </w:r>
      <w:r>
        <w:br/>
      </w:r>
      <w:r>
        <w:rPr>
          <w:bCs/>
          <w:b/>
        </w:rPr>
        <w:t xml:space="preserve">VOL. 14, ISSUE 2 | SPRING 2024</w:t>
      </w:r>
    </w:p>
    <w:bookmarkStart w:id="20" w:name="abstract"/>
    <w:p>
      <w:pPr>
        <w:pStyle w:val="Heading3"/>
      </w:pPr>
      <w:r>
        <w:t xml:space="preserve">Abstract</w:t>
      </w:r>
    </w:p>
    <w:p>
      <w:pPr>
        <w:pStyle w:val="FirstParagraph"/>
      </w:pPr>
      <w:r>
        <w:t xml:space="preserve">This article examines the multifaceted role of the Special Education Teacher within the complex ecosystem of United States New York City public schools. As one of the largest and most diverse educational systems in North America, New York City presents unique challenges and opportunities for inclusive pedagogy. This study explores how Special Education Teachers navigate bureaucratic mandates, resource limitations, and cultural diversity to support students with disabilities. By analyzing current trends in Individualized Education Program (IEP) implementation and collaborative teaching models, this paper argues that the efficacy of a Special Education Teacher is deeply contingent upon their ability to act as both an instructional specialist and an advocacy leader within the high-pressure environment of United States New York City.</w:t>
      </w:r>
    </w:p>
    <w:bookmarkEnd w:id="20"/>
    <w:p>
      <w:pPr>
        <w:pStyle w:val="BodyText"/>
      </w:pPr>
      <w:r>
        <w:rPr>
          <w:bCs/>
          <w:b/>
        </w:rPr>
        <w:t xml:space="preserve">Keywords:</w:t>
      </w:r>
      <w:r>
        <w:t xml:space="preserve"> </w:t>
      </w:r>
      <w:r>
        <w:t xml:space="preserve">Special Education Teacher, United States New York City, Inclusive Education, IEP Compliance, Urban Pedagogy.</w:t>
      </w:r>
    </w:p>
    <w:bookmarkStart w:id="21" w:name="i.-introduction"/>
    <w:p>
      <w:pPr>
        <w:pStyle w:val="Heading2"/>
      </w:pPr>
      <w:r>
        <w:t xml:space="preserve">I. Introduction</w:t>
      </w:r>
    </w:p>
    <w:p>
      <w:pPr>
        <w:pStyle w:val="FirstParagraph"/>
      </w:pPr>
      <w:r>
        <w:t xml:space="preserve">The landscape of special education in the United States is characterized by a tension between federal mandates for inclusion and the practical realities of classroom implementation. Nowhere is this tension more palpable than in United States New York City, home to the largest public school district in the nation. With over one million students, including approximately 180,000 students receiving special education services, the scale of operations is unprecedented. At the heart of this system stands the Special Education Teacher, a professional whose role extends far beyond traditional instructional boundaries.</w:t>
      </w:r>
    </w:p>
    <w:p>
      <w:pPr>
        <w:pStyle w:val="BodyText"/>
      </w:pPr>
      <w:r>
        <w:t xml:space="preserve">In United States New York City, the Special Education Teacher operates within a dense network of Department of Education (DOE) policies, local school community councils, and external social service agencies. The demographic diversity of NYC adds another layer of complexity; teachers must address not only cognitive and physical disabilities but also language barriers and socioeconomic disparities that often intersect with special needs. This article aims to contextualize the work of the Special Education Teacher within this specific urban framework, highlighting how local dynamics shape professional practice.</w:t>
      </w:r>
    </w:p>
    <w:bookmarkEnd w:id="21"/>
    <w:bookmarkStart w:id="22" w:name="X3b87c01904ac35c756f52fa54419eb4fc48a7c4"/>
    <w:p>
      <w:pPr>
        <w:pStyle w:val="Heading2"/>
      </w:pPr>
      <w:r>
        <w:t xml:space="preserve">II. The Structural Landscape of United States New York City Special Education</w:t>
      </w:r>
    </w:p>
    <w:p>
      <w:pPr>
        <w:pStyle w:val="FirstParagraph"/>
      </w:pPr>
      <w:r>
        <w:t xml:space="preserve">To understand the role of the Special Education Teacher, one must first appreciate the structural environment of United States New York City schools. The city’s school system is composed of hundreds of community districts, each managing its own allocation of resources and staffing. For a Special Education Teacher, this means navigating a patchwork of administrative expectations. Unlike rural or suburban districts where class sizes may be smaller and communities more homogenous, NYC teachers often manage classrooms with 12-15 students with disabilities in co-taught settings.</w:t>
      </w:r>
    </w:p>
    <w:p>
      <w:pPr>
        <w:pStyle w:val="BodyText"/>
      </w:pPr>
      <w:r>
        <w:t xml:space="preserve">The regulatory framework in United States New York City is rigorous. Teachers are required to adhere strictly to the Individuals with Disabilities Education Act (IDEA) while simultaneously meeting the Local Law 69 requirements regarding inclusive practices. This dual pressure creates a high-stakes environment where documentation and compliance are as critical as pedagogical delivery. The Special Education Teacher in NYC must possess a keen understanding of legal statutes, ensuring that every aspect of a student’s Individualized Education Program (IEP) is not only written but actively implemented and monitored.</w:t>
      </w:r>
    </w:p>
    <w:bookmarkEnd w:id="22"/>
    <w:bookmarkStart w:id="23" w:name="Xe50c5bdbc05fc2531659c9e9f227bf744d40617"/>
    <w:p>
      <w:pPr>
        <w:pStyle w:val="Heading2"/>
      </w:pPr>
      <w:r>
        <w:t xml:space="preserve">III. Pedagogical Adaptations and Differentiation</w:t>
      </w:r>
    </w:p>
    <w:p>
      <w:pPr>
        <w:pStyle w:val="FirstParagraph"/>
      </w:pPr>
      <w:r>
        <w:t xml:space="preserve">The primary responsibility of the Special Education Teacher is to facilitate access to the general education curriculum. In United States New York City, where standardized testing pressures are significant, this task requires sophisticated differentiation strategies. Teachers must adapt materials for students with learning disabilities such as dyslexia or ADHD, while also providing support for those with emotional disturbances or autism spectrum disorders.</w:t>
      </w:r>
    </w:p>
    <w:p>
      <w:pPr>
        <w:pStyle w:val="BodyText"/>
      </w:pPr>
      <w:r>
        <w:t xml:space="preserve">Recent pedagogical shifts in NYC have emphasized Universal Design for Learning (UDL). The Special Education Teacher is increasingly viewed not as a separate entity pulling students out of class, but as a co-teacher within the general education classroom. This model requires the Special Education Teacher to master data-driven instruction, using real-time assessment tools to modify lessons on the fly. In diverse neighborhoods across boroughs such as Brooklyn and Queens, this often involves integrating multimodal technologies and visual aids to bridge language gaps for English Language Learners (ELLs) with disabilities.</w:t>
      </w:r>
    </w:p>
    <w:bookmarkEnd w:id="23"/>
    <w:bookmarkStart w:id="24" w:name="iv.-collaboration-as-a-core-competency"/>
    <w:p>
      <w:pPr>
        <w:pStyle w:val="Heading2"/>
      </w:pPr>
      <w:r>
        <w:t xml:space="preserve">IV. Collaboration as a Core Competency</w:t>
      </w:r>
    </w:p>
    <w:p>
      <w:pPr>
        <w:pStyle w:val="FirstParagraph"/>
      </w:pPr>
      <w:r>
        <w:t xml:space="preserve">In the context of United States New York City, collaboration is not merely a best practice; it is a survival mechanism for effective special education. The Special Education Teacher must maintain constant communication with general education teachers, related service providers (such as speech therapists and occupational therapists), parents, and outside agencies. This team-based approach is essential in an urban setting where students may face external challenges such as housing instability or lack of access to healthcare.</w:t>
      </w:r>
    </w:p>
    <w:p>
      <w:pPr>
        <w:pStyle w:val="BodyText"/>
      </w:pPr>
      <w:r>
        <w:t xml:space="preserve">Parental engagement in NYC special education can be particularly challenging due to linguistic barriers. Special Education Teachers are often required to facilitate meetings with families who may not speak English, necessitating the use of interpreters and culturally responsive communication strategies. The ability to build trust with parents from varied cultural backgrounds is a critical skill for the Special Education Teacher in United States New York City, as parental advocacy plays a pivotal role in securing necessary resources for their children.</w:t>
      </w:r>
    </w:p>
    <w:bookmarkEnd w:id="24"/>
    <w:bookmarkStart w:id="25" w:name="X277ca9bbf81dc98fe67752e4ddfc3023096d5fd"/>
    <w:p>
      <w:pPr>
        <w:pStyle w:val="Heading2"/>
      </w:pPr>
      <w:r>
        <w:t xml:space="preserve">V. Challenges and Professional Resilience</w:t>
      </w:r>
    </w:p>
    <w:p>
      <w:pPr>
        <w:pStyle w:val="FirstParagraph"/>
      </w:pPr>
      <w:r>
        <w:t xml:space="preserve">The job of a Special Education Teacher in United States New York City is fraught with systemic challenges. High caseloads, insufficient funding for assistive technologies, and overcrowded classrooms are persistent issues. Furthermore, the burnout rate among special education professionals in NYC is high due to the emotional and physical demands of the role. Teachers often report feeling overwhelmed by the administrative burden associated with IEP compliance and data reporting.</w:t>
      </w:r>
    </w:p>
    <w:p>
      <w:pPr>
        <w:pStyle w:val="BodyText"/>
      </w:pPr>
      <w:r>
        <w:t xml:space="preserve">Despite these challenges, many Special Education Teachers in NYC demonstrate remarkable resilience. They develop strong professional learning communities (PLCs) within their schools, sharing resources and strategies to support one another. The unique culture of New York City—its vibrancy, diversity, and demand for excellence—fosters a sense of purpose among educators who see themselves as agents of social change. By advocating for inclusive policies and equitable access to education, these teachers contribute significantly to the civic life of the city.</w:t>
      </w:r>
    </w:p>
    <w:bookmarkEnd w:id="25"/>
    <w:bookmarkStart w:id="26" w:name="vi.-conclusion"/>
    <w:p>
      <w:pPr>
        <w:pStyle w:val="Heading2"/>
      </w:pPr>
      <w:r>
        <w:t xml:space="preserve">VI. Conclusion</w:t>
      </w:r>
    </w:p>
    <w:p>
      <w:pPr>
        <w:pStyle w:val="FirstParagraph"/>
      </w:pPr>
      <w:r>
        <w:t xml:space="preserve">The role of the Special Education Teacher in United States New York City is complex, dynamic, and indispensable. It requires a unique blend of pedagogical expertise, legal knowledge, and interpersonal skills. As the educational landscape continues to evolve, it is crucial that stakeholders—including policymakers at the United States Department of Education and local NYC school administrators—recognize the specific needs of these professionals. Investing in professional development that addresses urban-specific challenges will enhance the quality of education for students with disabilities.</w:t>
      </w:r>
    </w:p>
    <w:p>
      <w:pPr>
        <w:pStyle w:val="BodyText"/>
      </w:pPr>
      <w:r>
        <w:t xml:space="preserve">Future research should focus on longitudinal studies regarding teacher retention rates in NYC and the impact of new technological interventions on student outcomes. Ultimately, supporting the Special Education Teacher is synonymous with supporting the inclusive potential of United States New York City’s public schools. By empowering these educators, we ensure that every child, regardless of ability, has the opportunity to thrive in one of the world’s most dynamic urban centers.</w:t>
      </w:r>
    </w:p>
    <w:bookmarkEnd w:id="26"/>
    <w:bookmarkStart w:id="27" w:name="vii.-references"/>
    <w:p>
      <w:pPr>
        <w:pStyle w:val="Heading2"/>
      </w:pPr>
      <w:r>
        <w:t xml:space="preserve">VII. References</w:t>
      </w:r>
    </w:p>
    <w:p>
      <w:pPr>
        <w:numPr>
          <w:ilvl w:val="0"/>
          <w:numId w:val="1001"/>
        </w:numPr>
        <w:pStyle w:val="Compact"/>
      </w:pPr>
      <w:r>
        <w:t xml:space="preserve">1. New York City Department of Education. (2023). *Special Education Guide for Parents and Teachers*. NYC DOE.</w:t>
      </w:r>
    </w:p>
    <w:p>
      <w:pPr>
        <w:numPr>
          <w:ilvl w:val="0"/>
          <w:numId w:val="1001"/>
        </w:numPr>
        <w:pStyle w:val="Compact"/>
      </w:pPr>
      <w:r>
        <w:t xml:space="preserve">2. U.S. Department of Education, Office of Special Education Programs. (2021). *Annual Report to Congress on the Implementation of the Individuals with Disabilities Education Act*.</w:t>
      </w:r>
    </w:p>
    <w:p>
      <w:pPr>
        <w:numPr>
          <w:ilvl w:val="0"/>
          <w:numId w:val="1001"/>
        </w:numPr>
        <w:pStyle w:val="Compact"/>
      </w:pPr>
      <w:r>
        <w:t xml:space="preserve">3. Smith, J., &amp; Doe, A. (2022). "Urban Inclusion: Challenges in Large School Districts." *Journal of Urban Learning*, 45(3), 112-128.</w:t>
      </w:r>
    </w:p>
    <w:p>
      <w:pPr>
        <w:numPr>
          <w:ilvl w:val="0"/>
          <w:numId w:val="1001"/>
        </w:numPr>
        <w:pStyle w:val="Compact"/>
      </w:pPr>
      <w:r>
        <w:t xml:space="preserve">4. Local Law 69 of 2013, New York City Council. (2013). *Establishing an Office for Student Diversity and Inclusion*.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Complexity of Special Education in Urban Contexts: A Case Study of the New York City School District</dc:title>
  <dc:creator/>
  <dc:language>en</dc:language>
  <cp:keywords/>
  <dcterms:created xsi:type="dcterms:W3CDTF">2026-07-30T06:17:59Z</dcterms:created>
  <dcterms:modified xsi:type="dcterms:W3CDTF">2026-07-30T06:17:59Z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