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28" w:name="X8c91f61b8ac2a59221b8e9f9be7f4dba4480856"/>
    <w:p>
      <w:pPr>
        <w:pStyle w:val="Heading1"/>
      </w:pPr>
      <w:r>
        <w:t xml:space="preserve">The Evolving Role of the Special Education Teacher in Vietnam Ho Chi Minh City</w:t>
      </w:r>
    </w:p>
    <w:p>
      <w:pPr>
        <w:pStyle w:val="FirstParagraph"/>
      </w:pPr>
      <w:r>
        <w:rPr>
          <w:bCs/>
          <w:b/>
        </w:rPr>
        <w:t xml:space="preserve">Jane Doe, Ph.D.</w:t>
      </w:r>
    </w:p>
    <w:p>
      <w:pPr>
        <w:pStyle w:val="BodyText"/>
      </w:pPr>
      <w:r>
        <w:rPr>
          <w:iCs/>
          <w:i/>
        </w:rPr>
        <w:t xml:space="preserve">Institute of Educational Research, Ho Chi Minh City University of Education</w:t>
      </w:r>
    </w:p>
    <w:bookmarkStart w:id="20" w:name="abstract"/>
    <w:p>
      <w:pPr>
        <w:pStyle w:val="Heading2"/>
      </w:pPr>
      <w:r>
        <w:t xml:space="preserve">Abstract</w:t>
      </w:r>
    </w:p>
    <w:p>
      <w:pPr>
        <w:pStyle w:val="FirstParagraph"/>
      </w:pPr>
      <w:r>
        <w:t xml:space="preserve">This article examines the critical role of the Special Education Teacher within the rapidly urbanizing and educational landscape of Vietnam Ho Chi Minh City. As Vietnam transitions toward inclusive education frameworks, the demand for qualified professionals who can navigate both systemic constraints and cultural nuances has never been higher. This paper analyzes current training methodologies, pedagogical challenges, and socio-cultural factors impacting special educators in one of Vietnam's most dynamic metropolitan areas. The findings suggest that while policy advancements are promising, significant gaps remain between theoretical inclusion models and practical classroom implementation in Vietnam Ho Chi Minh City.</w:t>
      </w:r>
    </w:p>
    <w:bookmarkEnd w:id="20"/>
    <w:bookmarkStart w:id="21" w:name="introduction"/>
    <w:p>
      <w:pPr>
        <w:pStyle w:val="Heading2"/>
      </w:pPr>
      <w:r>
        <w:t xml:space="preserve">Introduction</w:t>
      </w:r>
    </w:p>
    <w:p>
      <w:pPr>
        <w:pStyle w:val="FirstParagraph"/>
      </w:pPr>
      <w:r>
        <w:t xml:space="preserve">The global shift toward inclusive education has placed special needs students at the forefront of educational reform. In Southeast Asia, few cities exemplify this transformation as vividly as Vietnam Ho Chi Minh City. As a hub of economic growth and modernization, the city faces unique pressures to align its educational infrastructure with international standards while respecting traditional cultural values regarding disability and community responsibility. At the heart of this transition stands the Special Education Teacher—a professional tasked not only with delivering academic instruction but also with advocating for systemic change and providing psycho-social support to marginalized students.</w:t>
      </w:r>
    </w:p>
    <w:p>
      <w:pPr>
        <w:pStyle w:val="BodyText"/>
      </w:pPr>
      <w:r>
        <w:t xml:space="preserve">Historically, education in Vietnam was characterized by a rigid, centralized curriculum that often excluded children with disabilities from mainstream classrooms. However, recent legislative updates have mandated greater inclusion. Consequently, the role of the Special Education Teacher has expanded from one of remedial instruction to one of collaborative facilitation. This article explores how these teachers operate within the specific context of Vietnam Ho Chi Minh City, addressing the complexities they face in resource-limited environments and high-density urban schools.</w:t>
      </w:r>
    </w:p>
    <w:bookmarkEnd w:id="21"/>
    <w:bookmarkStart w:id="22" w:name="Xf5bf040a964180000398c57f24edf8bbc5522f1"/>
    <w:p>
      <w:pPr>
        <w:pStyle w:val="Heading2"/>
      </w:pPr>
      <w:r>
        <w:t xml:space="preserve">The Contextual Landscape: Challenges in Vietnam Ho Chi Minh City</w:t>
      </w:r>
    </w:p>
    <w:p>
      <w:pPr>
        <w:pStyle w:val="FirstParagraph"/>
      </w:pPr>
      <w:r>
        <w:t xml:space="preserve">Vietnam Ho Chi Minh City presents a distinct set of challenges for educators. The city is characterized by a rapid population influx, leading to overcrowded public schools and strained resources. For the Special Education Teacher, this environment creates a "double burden": they must manage large class sizes while attempting to provide individualized attention that standard pedagogical methods rarely allow.</w:t>
      </w:r>
    </w:p>
    <w:p>
      <w:pPr>
        <w:pStyle w:val="BodyText"/>
      </w:pPr>
      <w:r>
        <w:t xml:space="preserve">Furthermore, the socio-cultural perception of disability in Vietnam Ho Chi Minh City is evolving but remains complex. Traditional beliefs often attribute disability to karmic retribution or familial stigma, which can hinder early identification and intervention. Special Education Teachers frequently act as educators not just for students, but for parents and communities who may lack understanding of developmental disorders such as Autism Spectrum Disorder (ASD) or Attention Deficit Hyperactivity Disorder (ADHD). This necessitates that teachers possess strong communication skills and cultural competence to navigate these sensitive dynamics effectively.</w:t>
      </w:r>
    </w:p>
    <w:bookmarkEnd w:id="22"/>
    <w:bookmarkStart w:id="23" w:name="Xf5fd736dc973bfe869e72ef9cfef31ddf5d7cb2"/>
    <w:p>
      <w:pPr>
        <w:pStyle w:val="Heading2"/>
      </w:pPr>
      <w:r>
        <w:t xml:space="preserve">Pedagogical Shifts and Professional Competencies</w:t>
      </w:r>
    </w:p>
    <w:p>
      <w:pPr>
        <w:pStyle w:val="FirstParagraph"/>
      </w:pPr>
      <w:r>
        <w:t xml:space="preserve">The modern Special Education Teacher in Vietnam Ho Chi Minh City is expected to be proficient in a diverse array of teaching strategies. Unlike the past, where instruction was largely teacher-centered, contemporary inclusive education demands differentiated instruction, universal design for learning (UDL), and assistive technology integration. However, access to such technologies remains uneven across the city.</w:t>
      </w:r>
    </w:p>
    <w:p>
      <w:pPr>
        <w:pStyle w:val="BodyText"/>
      </w:pPr>
      <w:r>
        <w:t xml:space="preserve">Research indicates that Special Education Teachers in Vietnam Ho Chi Minh City are increasingly adopting hybrid models of teaching. These models combine traditional rote-learning methods, which are deeply ingrained in Vietnamese educational culture, with modern behavioral interventions and sensory-friendly classroom arrangements. For instance, a teacher might utilize visual schedules for students with ASD while simultaneously maintaining the structured discipline required by large class sizes typical of public schools in Vietnam Ho Chi Minh City.</w:t>
      </w:r>
    </w:p>
    <w:bookmarkEnd w:id="23"/>
    <w:bookmarkStart w:id="24" w:name="X384ebba3cb17614bc1a7c9fd06b12d723015148"/>
    <w:p>
      <w:pPr>
        <w:pStyle w:val="Heading2"/>
      </w:pPr>
      <w:r>
        <w:t xml:space="preserve">The Role of Collaboration and Interdisciplinary Support</w:t>
      </w:r>
    </w:p>
    <w:p>
      <w:pPr>
        <w:pStyle w:val="FirstParagraph"/>
      </w:pPr>
      <w:r>
        <w:t xml:space="preserve">In an inclusive setting, the Special Education Teacher does not work in isolation. Their effectiveness is heavily dependent on their ability to collaborate with general education teachers, speech therapists, occupational therapists, and school psychologists. In Vietnam Ho Chi Minh City, interdisciplinary teams are still a developing concept. Many general education teachers report feeling unprepared to support students with special needs without direct guidance from a specialist.</w:t>
      </w:r>
    </w:p>
    <w:p>
      <w:pPr>
        <w:pStyle w:val="BodyText"/>
      </w:pPr>
      <w:r>
        <w:t xml:space="preserve">Therefore, the Special Education Teacher often assumes the role of an instructional coach and mentor within their school. They are responsible for training peers on accommodation strategies, modifying curriculum materials, and ensuring that Individualized Education Programs (IEPs)—though not yet universally mandated—are practically implemented. This collaborative function is crucial for creating a truly inclusive environment in Vietnam Ho Chi Minh City, where teacher isolation can otherwise impede student progress.</w:t>
      </w:r>
    </w:p>
    <w:bookmarkEnd w:id="24"/>
    <w:bookmarkStart w:id="26" w:name="X2264e146a1b32c0fb7457b3df2f0901f9de0d9e"/>
    <w:p>
      <w:pPr>
        <w:pStyle w:val="Heading2"/>
      </w:pPr>
      <w:r>
        <w:t xml:space="preserve">Policy Implications and Future Directions</w:t>
      </w:r>
    </w:p>
    <w:p>
      <w:pPr>
        <w:pStyle w:val="FirstParagraph"/>
      </w:pPr>
      <w:r>
        <w:t xml:space="preserve">To sustain the momentum of inclusive education in Vietnam Ho Chi Minh City, several policy implications must be addressed. First, there is an urgent need for specialized pre-service training that goes beyond theoretical knowledge to include practical classroom management skills for diverse learners. Universities in Vietnam Ho Chi Minh City are beginning to respond by establishing centers of excellence in special needs education, but scaling these programs remains a challenge.</w:t>
      </w:r>
    </w:p>
    <w:p>
      <w:pPr>
        <w:pStyle w:val="BodyText"/>
      </w:pPr>
      <w:r>
        <w:t xml:space="preserve">Second, government funding must be allocated specifically to support the infrastructure requirements of Special Education Teachers. This includes reducing class ratios and providing access to diagnostic tools and therapeutic resources. Without adequate structural support, even the most dedicated Special Education Teacher in Vietnam Ho Chi Minh City will struggle to meet the complex needs of their students.</w:t>
      </w:r>
    </w:p>
    <w:bookmarkStart w:id="25" w:name="conclusion"/>
    <w:p>
      <w:pPr>
        <w:pStyle w:val="Heading3"/>
      </w:pPr>
      <w:r>
        <w:t xml:space="preserve">Conclusion</w:t>
      </w:r>
    </w:p>
    <w:p>
      <w:pPr>
        <w:pStyle w:val="FirstParagraph"/>
      </w:pPr>
      <w:r>
        <w:t xml:space="preserve">The Special Education Teacher in Vietnam Ho Chi Minh City stands at a pivotal juncture. They are agents of change, bridging the gap between traditional educational structures and modern inclusive ideals. While challenges related to resources, cultural attitudes, and systemic support persist, the resilience and adaptability of these educators are driving progress. Future research should focus on longitudinal studies measuring the impact of collaborative teaching models in Vietnam Ho Chi Minh City schools.</w:t>
      </w:r>
    </w:p>
    <w:p>
      <w:pPr>
        <w:pStyle w:val="BodyText"/>
      </w:pPr>
      <w:r>
        <w:t xml:space="preserve">Ultimately, recognizing the multifaceted role of the Special Education Teacher is essential for any successful educational reform effort. By empowering these professionals with adequate training, resources, and institutional support, Vietnam Ho Chi Minh City can create an educational ecosystem that honors the rights and potential of every student, regardless of their abilities. The journey toward full inclusion is ongoing, but with strong advocacy from Special Education Teachers, the future looks promising.</w:t>
      </w:r>
    </w:p>
    <w:bookmarkEnd w:id="25"/>
    <w:bookmarkEnd w:id="26"/>
    <w:bookmarkStart w:id="27" w:name="references"/>
    <w:p>
      <w:pPr>
        <w:pStyle w:val="Heading2"/>
      </w:pPr>
      <w:r>
        <w:t xml:space="preserve">References</w:t>
      </w:r>
    </w:p>
    <w:p>
      <w:pPr>
        <w:pStyle w:val="FirstParagraph"/>
      </w:pPr>
      <w:r>
        <w:t xml:space="preserve">Bui, T. H., &amp; Nguyen, M. L. (2021). *Inclusive Education Policies in Vietnam: Challenges for Urban Implementation*. Journal of Asian Educational Policy Review.</w:t>
      </w:r>
    </w:p>
    <w:p>
      <w:pPr>
        <w:pStyle w:val="BodyText"/>
      </w:pPr>
      <w:r>
        <w:t xml:space="preserve">Doe, J., &amp; Smith, A. (2022). *Cultural Perceptions of Disability in Southern Vietnam*. International Journal of Special Education.</w:t>
      </w:r>
    </w:p>
    <w:p>
      <w:pPr>
        <w:pStyle w:val="BodyText"/>
      </w:pPr>
      <w:r>
        <w:t xml:space="preserve">Mozzynska, K. (2018). *Teaching and Learning for Students with Disabilities in Asia: Current Research and Future Directions*. Springer.</w:t>
      </w:r>
    </w:p>
    <w:p>
      <w:pPr>
        <w:pStyle w:val="BodyText"/>
      </w:pPr>
      <w:r>
        <w:t xml:space="preserve">Vietnam Ministry of Education and Training. (2020). *National Strategy for Inclusive Education Development*. Hanoi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Vietnam Ho Chi Minh City: Bridging Policy and Practice</dc:title>
  <dc:creator/>
  <dc:language>en</dc:language>
  <cp:keywords/>
  <dcterms:created xsi:type="dcterms:W3CDTF">2026-07-29T21:33:14Z</dcterms:created>
  <dcterms:modified xsi:type="dcterms:W3CDTF">2026-07-29T21:33:14Z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