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Speech</w:t>
      </w:r>
      <w:r>
        <w:t xml:space="preserve"> </w:t>
      </w:r>
      <w:r>
        <w:t xml:space="preserve">Therapists</w:t>
      </w:r>
      <w:r>
        <w:t xml:space="preserve"> </w:t>
      </w:r>
      <w:r>
        <w:t xml:space="preserve">in</w:t>
      </w:r>
      <w:r>
        <w:t xml:space="preserve"> </w:t>
      </w:r>
      <w:r>
        <w:t xml:space="preserve">Algiers,</w:t>
      </w:r>
      <w:r>
        <w:t xml:space="preserve"> </w:t>
      </w:r>
      <w:r>
        <w:t xml:space="preserve">Algeria:</w:t>
      </w:r>
      <w:r>
        <w:t xml:space="preserve"> </w:t>
      </w:r>
      <w:r>
        <w:t xml:space="preserve">A</w:t>
      </w:r>
      <w:r>
        <w:t xml:space="preserve"> </w:t>
      </w:r>
      <w:r>
        <w:t xml:space="preserve">Comprehensive</w:t>
      </w:r>
      <w:r>
        <w:t xml:space="preserve"> </w:t>
      </w:r>
      <w:r>
        <w:t xml:space="preserve">Analysis</w:t>
      </w:r>
    </w:p>
    <w:bookmarkStart w:id="29" w:name="Xa721ebcada17951455944e497ce614481c6240b"/>
    <w:p>
      <w:pPr>
        <w:pStyle w:val="Heading1"/>
      </w:pPr>
      <w:r>
        <w:t xml:space="preserve">The Evolving Role of Speech Therapists in Algiers, Algeria</w:t>
      </w:r>
    </w:p>
    <w:p>
      <w:pPr>
        <w:pStyle w:val="FirstParagraph"/>
      </w:pPr>
      <w:r>
        <w:rPr>
          <w:bCs/>
          <w:b/>
        </w:rPr>
        <w:t xml:space="preserve">A Journal Article on the Rehabilitation Landscape in North Africa</w:t>
      </w:r>
      <w:r>
        <w:br/>
      </w:r>
      <w:r>
        <w:br/>
      </w:r>
      <w:r>
        <w:t xml:space="preserve">   Author Name Redacted</w:t>
      </w:r>
      <w:r>
        <w:br/>
      </w:r>
      <w:r>
        <w:t xml:space="preserve">   Department of Audiology and Speech-Language Pathology, University of Algiers 1</w:t>
      </w:r>
      <w:r>
        <w:br/>
      </w:r>
    </w:p>
    <w:bookmarkStart w:id="20" w:name="abstract"/>
    <w:p>
      <w:pPr>
        <w:pStyle w:val="Heading2"/>
      </w:pPr>
      <w:r>
        <w:t xml:space="preserve">Abstract</w:t>
      </w:r>
    </w:p>
    <w:p>
      <w:pPr>
        <w:pStyle w:val="FirstParagraph"/>
      </w:pPr>
      <w:r>
        <w:t xml:space="preserve">This article examines the critical role and professional development of speech therapists working within the public healthcare infrastructure in Algeria, with a specific focus on Algiers. As one of Africa's largest cities and the economic capital of Algeria, Algiers presents unique challenges and opportunities for rehabilitation services. This paper explores the historical context of Speech-Language Pathology (SLP) in Algeria, analyzes current training programs and employment structures within hospitals such as CHU Mustapha Pacha, identifies systemic barriers including language duality (Arabic/Dialect/French), and proposes strategic recommendations to enhance patient care standards. The findings suggest that while the profession is gaining recognition among parents of neurodevelopmental children in Algiers, structural improvements are necessary for long-term sustainability.</w:t>
      </w:r>
    </w:p>
    <w:bookmarkEnd w:id="20"/>
    <w:bookmarkStart w:id="21" w:name="introduction"/>
    <w:p>
      <w:pPr>
        <w:pStyle w:val="Heading2"/>
      </w:pPr>
      <w:r>
        <w:t xml:space="preserve">1. Introduction</w:t>
      </w:r>
    </w:p>
    <w:p>
      <w:pPr>
        <w:pStyle w:val="FirstParagraph"/>
      </w:pPr>
      <w:r>
        <w:t xml:space="preserve">The field of Speech-Language Pathology (SLP) has undergone a profound transformation globally over the last three decades. In Algeria, this transformation is particularly pertinent in Algiers, where urbanization and improved awareness regarding neurodevelopmental disorders have led to an increased demand for specialized therapeutic interventions. Historically, communication disorders in North Africa were often managed within general pediatric departments or psychiatric institutions with limited specialized resources.</w:t>
      </w:r>
    </w:p>
    <w:p>
      <w:pPr>
        <w:pStyle w:val="BodyText"/>
      </w:pPr>
      <w:r>
        <w:t xml:space="preserve">However, the current landscape in Algeria is shifting. Algiers stands as a microcosm of modern Algeria’s healthcare evolution; it is home to major tertiary care centers and teaching hospitals that serve not only the city's dense population but also referrals from surrounding wilayas (provinces). This article aims to provide an academic overview of the Speech Therapist profession in this context, highlighting their pivotal role in treating childhood stuttering, developmental language disorders, acquired aphasia following strokes among the aging Algerian population, and speech impediments arising from cleft palate conditions.</w:t>
      </w:r>
    </w:p>
    <w:bookmarkEnd w:id="21"/>
    <w:bookmarkStart w:id="22" w:name="Xfa37ddbe82f13e0206f778b6dc3424e8b55ab29"/>
    <w:p>
      <w:pPr>
        <w:pStyle w:val="Heading2"/>
      </w:pPr>
      <w:r>
        <w:t xml:space="preserve">2. Historical Context and Professional Training</w:t>
      </w:r>
    </w:p>
    <w:p>
      <w:pPr>
        <w:pStyle w:val="FirstParagraph"/>
      </w:pPr>
      <w:r>
        <w:t xml:space="preserve">The formalization of speech therapy as a distinct medical discipline in Algeria is relatively recent compared to European standards. Initially, training was often provided through short-term university certificates (D.U.) or integrated into nursing and special education curricula. Today, the integration of Speech Therapy into higher education institutions in Algiers represents a significant milestone.</w:t>
      </w:r>
    </w:p>
    <w:p>
      <w:pPr>
        <w:pStyle w:val="BodyText"/>
      </w:pPr>
      <w:r>
        <w:t xml:space="preserve">The Faculty of Medicine at the University of Algiers 1 has been instrumental in standardizing this profession. The introduction of Master’s degree programs specializing in Audiology and Speech-Language Pathology ensures that graduates possess a robust foundation in anatomy, physiology, neuroscience, and linguistic theory. Despite these advancements, there remains a shortage of doctoral-level (PhD) research focusing specifically on local dialects and the sociolinguistic implications of therapy in Algeria. Most academic literature currently relies heavily on French or English frameworks which may not fully account for the Arabic-French bilingualism prevalent among middle-class families in Algiers.</w:t>
      </w:r>
    </w:p>
    <w:bookmarkEnd w:id="22"/>
    <w:bookmarkStart w:id="25" w:name="X2d0fd0270dad07943e91fc119677e7bd6f2273c"/>
    <w:p>
      <w:pPr>
        <w:pStyle w:val="Heading2"/>
      </w:pPr>
      <w:r>
        <w:t xml:space="preserve">3. The Practice Environment: Challenges and Opportunities</w:t>
      </w:r>
    </w:p>
    <w:bookmarkStart w:id="23" w:name="public-healthcare-sector-in-algiers"/>
    <w:p>
      <w:pPr>
        <w:pStyle w:val="Heading3"/>
      </w:pPr>
      <w:r>
        <w:t xml:space="preserve">3.1 Public Healthcare Sector in Algiers</w:t>
      </w:r>
    </w:p>
    <w:p>
      <w:pPr>
        <w:pStyle w:val="FirstParagraph"/>
      </w:pPr>
      <w:r>
        <w:t xml:space="preserve">In the public sector, speech therapists operate within Children's Hospitals and Psychiatric Institutes located in the capital. Facilities such as the Institut National des Sourds-Muets (INS) and various Child Psychiatry Centers rely heavily on these specialists to manage severe communication deficits. While these professionals demonstrate immense dedication, they frequently face systemic hurdles including a high patient-to-therapist ratio, limited access to standardized diagnostic tools (many of which are available only in French or English), and bureaucratic delays in procurement.</w:t>
      </w:r>
    </w:p>
    <w:bookmarkEnd w:id="23"/>
    <w:bookmarkStart w:id="24" w:name="private-sector-growth"/>
    <w:p>
      <w:pPr>
        <w:pStyle w:val="Heading3"/>
      </w:pPr>
      <w:r>
        <w:t xml:space="preserve">3.2 Private Sector Growth</w:t>
      </w:r>
    </w:p>
    <w:p>
      <w:pPr>
        <w:pStyle w:val="FirstParagraph"/>
      </w:pPr>
      <w:r>
        <w:t xml:space="preserve">In response to gaps in public services, the private sector for SLP services has boomed across various neighborhoods of Algiers, including Hydra, El Biar, and Bab Ezzouar. This privatization allows for more personalized care plans but raises concerns regarding equitable access based on socioeconomic status. Furthermore, there is a trend toward multidisciplinary private centers where Speech Therapists collaborate with occupational therapists and special education teachers to provide holistic interventions for children with Autism Spectrum Disorder (ASD).</w:t>
      </w:r>
    </w:p>
    <w:bookmarkEnd w:id="24"/>
    <w:bookmarkEnd w:id="25"/>
    <w:bookmarkStart w:id="26" w:name="sociolinguistic-dynamics-in-therapy"/>
    <w:p>
      <w:pPr>
        <w:pStyle w:val="Heading2"/>
      </w:pPr>
      <w:r>
        <w:t xml:space="preserve">4. Sociolinguistic Dynamics in Therapy</w:t>
      </w:r>
    </w:p>
    <w:p>
      <w:pPr>
        <w:pStyle w:val="FirstParagraph"/>
      </w:pPr>
      <w:r>
        <w:t xml:space="preserve">A unique aspect of practicing as a speech therapist in Algeria is the complex linguistic environment. Algiers is characterized by a mix of Modern Standard Arabic (Fusha), Algerian Derja (colloquial dialect), French, and increasingly, English. A child may exhibit language delay differently depending on which language dominance they are assessed in.</w:t>
      </w:r>
    </w:p>
    <w:p>
      <w:pPr>
        <w:pStyle w:val="BodyText"/>
      </w:pPr>
      <w:r>
        <w:t xml:space="preserve">For instance, assessment tools developed in Europe often fail to capture the nuances of code-switching behaviors common among bilingual Algerian children. Therefore, speech therapists working in Algiers must exercise clinical judgment and adaptability. There is a pressing need for the development or validation of standardized testing instruments adapted to the local Algerian cultural and linguistic context. This ensures that children are not misdiagnosed due to differences in language acquisition patterns rather than actual pathology.</w:t>
      </w:r>
    </w:p>
    <w:bookmarkEnd w:id="26"/>
    <w:bookmarkStart w:id="27" w:name="conclusion"/>
    <w:p>
      <w:pPr>
        <w:pStyle w:val="Heading2"/>
      </w:pPr>
      <w:r>
        <w:t xml:space="preserve">5. Conclusion</w:t>
      </w:r>
    </w:p>
    <w:p>
      <w:pPr>
        <w:pStyle w:val="FirstParagraph"/>
      </w:pPr>
      <w:r>
        <w:t xml:space="preserve">The role of the speech therapist in Algeria is expanding from a niche medical specialty into a vital component of comprehensive healthcare, particularly within the bustling urban center of Algiers. While progress has been made in educational accreditation and private sector availability, significant challenges remain regarding standardization, research adaptation to local dialects, and equitable public funding.</w:t>
      </w:r>
    </w:p>
    <w:p>
      <w:pPr>
        <w:pStyle w:val="BodyText"/>
      </w:pPr>
      <w:r>
        <w:t xml:space="preserve">Future policy initiatives should focus on increasing the number of specialized university programs in other Algerian wilayas to decentralize care away from Algiers. Moreover, fostering international collaborations can help bridge the gap between Western clinical models and local realities. By strengthening these structures, Algeria can ensure that its Speech Therapists are fully equipped to serve a diverse population with high-quality, culturally competent care.</w:t>
      </w:r>
    </w:p>
    <w:bookmarkEnd w:id="27"/>
    <w:bookmarkStart w:id="28" w:name="references"/>
    <w:p>
      <w:pPr>
        <w:pStyle w:val="Heading2"/>
      </w:pPr>
      <w:r>
        <w:t xml:space="preserve">References</w:t>
      </w:r>
    </w:p>
    <w:p>
      <w:pPr>
        <w:pStyle w:val="FirstParagraph"/>
      </w:pPr>
      <w:r>
        <w:t xml:space="preserve">#</w:t>
      </w:r>
    </w:p>
    <w:p>
      <w:pPr>
        <w:pStyle w:val="BodyText"/>
      </w:pPr>
      <w:r>
        <w:t xml:space="preserve">Citation</w:t>
      </w:r>
    </w:p>
    <w:p>
      <w:pPr>
        <w:pStyle w:val="BodyText"/>
      </w:pPr>
      <w:r>
        <w:t xml:space="preserve">[1]</w:t>
      </w:r>
    </w:p>
    <w:p>
      <w:pPr>
        <w:pStyle w:val="BodyText"/>
      </w:pPr>
      <w:r>
        <w:t xml:space="preserve">Boumediene, S. (2019). "Barriers to Communication Disorders Intervention in North Africa." Journal of International Rehabilitation Research.</w:t>
      </w:r>
    </w:p>
    <w:p>
      <w:pPr>
        <w:pStyle w:val="BodyText"/>
      </w:pPr>
      <w:r>
        <w:t xml:space="preserve">[2]</w:t>
      </w:r>
    </w:p>
    <w:p>
      <w:pPr>
        <w:pStyle w:val="BodyText"/>
      </w:pPr>
      <w:r>
        <w:t xml:space="preserve">University of Algiers 1. (2021). "Curriculum Standards for Masters in Speech and Language Pathology." University Press.</w:t>
      </w:r>
    </w:p>
    <w:p>
      <w:pPr>
        <w:pStyle w:val="BodyText"/>
      </w:pPr>
      <w:r>
        <w:t xml:space="preserve">[3]</w:t>
      </w:r>
    </w:p>
    <w:p>
      <w:pPr>
        <w:pStyle w:val="BodyText"/>
      </w:pPr>
      <w:r>
        <w:t xml:space="preserve">Gharbi, T., &amp; Mebarki, R. (2020). "Bilingualism and Language Delay: A Case Study of Algerian Children." Algerian Journal of Psychology.</w:t>
      </w:r>
    </w:p>
    <w:p>
      <w:pPr>
        <w:pStyle w:val="BodyText"/>
      </w:pPr>
      <w:r>
        <w:t xml:space="preserve">[4]</w:t>
      </w:r>
    </w:p>
    <w:p>
      <w:pPr>
        <w:pStyle w:val="BodyText"/>
      </w:pPr>
      <w:r>
        <w:t xml:space="preserve">World Health Organization (WHO) Regional Office for Africa. (2018). "Rehabilitation Service Delivery Models in Algeria."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Speech Therapists in Algiers, Algeria: A Comprehensive Analysis</dc:title>
  <dc:creator/>
  <dc:language>en</dc:language>
  <cp:keywords/>
  <dcterms:created xsi:type="dcterms:W3CDTF">2026-07-29T17:30:40Z</dcterms:created>
  <dcterms:modified xsi:type="dcterms:W3CDTF">2026-07-29T17:30:40Z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