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8" w:name="Xb614b5011fc1169f248b5e716f6787b4393822b"/>
    <w:p>
      <w:pPr>
        <w:pStyle w:val="Heading1"/>
      </w:pPr>
      <w:r>
        <w:t xml:space="preserve">The Emergence and Integration of Speech Therapy in the Democratic Republic of Congo: A Case Study of Kinshasa</w:t>
      </w:r>
    </w:p>
    <w:p>
      <w:pPr>
        <w:pStyle w:val="FirstParagraph"/>
      </w:pPr>
      <w:r>
        <w:t xml:space="preserve">Jean-Pierre Kalala, Ph.D.</w:t>
      </w:r>
      <w:r>
        <w:br/>
      </w:r>
      <w:r>
        <w:t xml:space="preserve">Department of Rehabilitation Sciences,</w:t>
      </w:r>
      <w:r>
        <w:br/>
      </w:r>
      <w:r>
        <w:t xml:space="preserve">University of Kinshasa (UNIKIN)</w:t>
      </w:r>
    </w:p>
    <w:p>
      <w:pPr>
        <w:pStyle w:val="BodyText"/>
      </w:pPr>
      <w:r>
        <w:rPr>
          <w:iCs/>
          <w:i/>
          <w:bCs/>
          <w:b/>
        </w:rPr>
        <w:t xml:space="preserve">Abstract</w:t>
      </w:r>
      <w:r>
        <w:br/>
      </w:r>
      <w:r>
        <w:br/>
      </w:r>
      <w:r>
        <w:t xml:space="preserve">This article examines the nascent but critical field of Speech and Language Therapy within the Democratic Republic of Congo (DR Congo), with a specific focus on its development in Kinshasa. Despite high prevalence rates of communicative disorders resulting from both congenital conditions and conflict-related traumas, specialized intervention services remain severely limited. Through a qualitative analysis of current healthcare infrastructure and educational programs in Kinshasa, this paper identifies systemic barriers including insufficient funding, lack of standardized curricula, and sociolinguistic complexities involving over 200 local languages. The study proposes a framework for integrating Speech Therapy into the primary healthcare system, emphasizing community-based participatory research and interdisciplinary collaboration to improve outcomes for children and adults with communication deficits in DR Congo.</w:t>
      </w:r>
    </w:p>
    <w:bookmarkStart w:id="20" w:name="introduction"/>
    <w:p>
      <w:pPr>
        <w:pStyle w:val="Heading2"/>
      </w:pPr>
      <w:r>
        <w:t xml:space="preserve">1. Introduction</w:t>
      </w:r>
    </w:p>
    <w:p>
      <w:pPr>
        <w:pStyle w:val="FirstParagraph"/>
      </w:pPr>
      <w:r>
        <w:t xml:space="preserve">In recent years, global health discourse has increasingly recognized the importance of communicative competence as a fundamental determinant of social inclusion, educational success, and economic productivity. Within this context, the role of the Speech Therapist (also known as a Speech-Language Pathologist) has become pivotal in rehabilitation sciences. However, in many developing nations within Sub-Saharan Africa, particularly in DR Congo Kinshasa specialized services for speech and language disorders remain underdeveloped relative to the population's needs.</w:t>
      </w:r>
    </w:p>
    <w:p>
      <w:pPr>
        <w:pStyle w:val="BodyText"/>
      </w:pPr>
      <w:r>
        <w:t xml:space="preserve">The Democratic Republic of Congo (DRC), despite its vast resources and strategic location, faces significant challenges in its healthcare sector. In the capital city, Kinshasa, a megacity with a population exceeding 15 million, the demand for specialized medical services far outstrips supply. While neurology and psychiatry have seen some growth in private practice sectors within Kinshasa, Speech Therapy remains an obscure discipline to the general public and often misunderstood by other medical professionals. This article aims to bridge that gap by analyzing the current state of Speech Therapy in DR Congo Kinshasa and proposing actionable strategies for its institutionalization.</w:t>
      </w:r>
    </w:p>
    <w:bookmarkEnd w:id="20"/>
    <w:bookmarkStart w:id="21" w:name="Xf039f1a1654c28718bfb84dde8134166cd93771"/>
    <w:p>
      <w:pPr>
        <w:pStyle w:val="Heading2"/>
      </w:pPr>
      <w:r>
        <w:t xml:space="preserve">2. The Socio-Linguistic Landscape of Kinshasa</w:t>
      </w:r>
    </w:p>
    <w:p>
      <w:pPr>
        <w:pStyle w:val="FirstParagraph"/>
      </w:pPr>
      <w:r>
        <w:t xml:space="preserve">To understand the necessity of Speech Therapy in this region, one must first appreciate the complex linguistic environment. DR Congo is home to four national languages: Kituba, Lingala, Tshiluba, and Swahili. In Kinshasa specifically, Lingala serves as the lingua franca of urban life. However, families often speak a mother tongue distinct from Lingala or French (the official administrative language). This multilingual reality creates a unique diagnostic challenge for Speech Therapists.</w:t>
      </w:r>
    </w:p>
    <w:p>
      <w:pPr>
        <w:pStyle w:val="BodyText"/>
      </w:pPr>
      <w:r>
        <w:t xml:space="preserve">When assessing a child in Kinshasa for developmental delay, it is crucial to distinguish between true pathology and typical second-language acquisition patterns. Misdiagnosis can lead to inappropriate interventions. Therefore, the role of the Speech Therapist in DR Congo Kinshasa is not merely clinical but also deeply sociolinguistic. They must be fluent not only in French but also culturally competent in Lingala and other regional dialects prevalent within the city’s diverse neighborhoods, from Limete to Matete.</w:t>
      </w:r>
    </w:p>
    <w:bookmarkEnd w:id="21"/>
    <w:bookmarkStart w:id="22" w:name="prevalence-and-etiology-of-disorders"/>
    <w:p>
      <w:pPr>
        <w:pStyle w:val="Heading2"/>
      </w:pPr>
      <w:r>
        <w:t xml:space="preserve">3. Prevalence and Etiology of Disorders</w:t>
      </w:r>
    </w:p>
    <w:p>
      <w:pPr>
        <w:pStyle w:val="FirstParagraph"/>
      </w:pPr>
      <w:r>
        <w:t xml:space="preserve">The prevalence of communication disorders in Kinshasa is exacerbated by factors unique to the region’s recent history and socioeconomic status. Key etiological factors include:</w:t>
      </w:r>
    </w:p>
    <w:p>
      <w:pPr>
        <w:numPr>
          <w:ilvl w:val="0"/>
          <w:numId w:val="1001"/>
        </w:numPr>
        <w:pStyle w:val="Compact"/>
      </w:pPr>
      <w:r>
        <w:rPr>
          <w:bCs/>
          <w:b/>
        </w:rPr>
        <w:t xml:space="preserve">Conflict-Related Trauma:</w:t>
      </w:r>
      <w:r>
        <w:t xml:space="preserve"> </w:t>
      </w:r>
      <w:r>
        <w:t xml:space="preserve">Decades of instability in Eastern DR Congo have led to mass displacement into Kinshasa. Many refugees present with psychogenic stuttering, selective mutism, or trauma-induced aphasia resulting from exposure to violence.</w:t>
      </w:r>
    </w:p>
    <w:p>
      <w:pPr>
        <w:numPr>
          <w:ilvl w:val="0"/>
          <w:numId w:val="1001"/>
        </w:numPr>
        <w:pStyle w:val="Compact"/>
      </w:pPr>
      <w:r>
        <w:rPr>
          <w:bCs/>
          <w:b/>
        </w:rPr>
        <w:t xml:space="preserve">Infectious Diseases:</w:t>
      </w:r>
      <w:r>
        <w:t xml:space="preserve"> </w:t>
      </w:r>
      <w:r>
        <w:t xml:space="preserve">Sequelae from meningitis, severe malaria, and measles in childhood contribute significantly to hearing impairments and subsequent speech delays.</w:t>
      </w:r>
    </w:p>
    <w:p>
      <w:pPr>
        <w:numPr>
          <w:ilvl w:val="0"/>
          <w:numId w:val="1001"/>
        </w:numPr>
        <w:pStyle w:val="Compact"/>
      </w:pPr>
      <w:r>
        <w:rPr>
          <w:bCs/>
          <w:b/>
        </w:rPr>
        <w:t xml:space="preserve">Prenatal Care Gaps:</w:t>
      </w:r>
      <w:r>
        <w:t xml:space="preserve"> </w:t>
      </w:r>
      <w:r>
        <w:t xml:space="preserve">Limited access to prenatal screening increases the incidence of congenital anomalies such as cleft lip/palate, which are directly linked to articulation disorders if not surgically and therapeutically managed early.</w:t>
      </w:r>
    </w:p>
    <w:p>
      <w:pPr>
        <w:pStyle w:val="FirstParagraph"/>
      </w:pPr>
      <w:r>
        <w:t xml:space="preserve">In public hospitals in Kinshasa, such as the Hôpital Général de Reference de la Commune de Lingwala or the Clinique Universitaire Saint-Michel, there is a noticeable absence of dedicated speech pathology wards. Patients are often referred to psychologists or ENT specialists without receiving targeted articulation therapy.</w:t>
      </w:r>
    </w:p>
    <w:bookmarkEnd w:id="22"/>
    <w:bookmarkStart w:id="23" w:name="X94fd55262ce3b14544b26baf9bec50fb830bfab"/>
    <w:p>
      <w:pPr>
        <w:pStyle w:val="Heading2"/>
      </w:pPr>
      <w:r>
        <w:t xml:space="preserve">4. Educational and Professional Infrastructure</w:t>
      </w:r>
    </w:p>
    <w:p>
      <w:pPr>
        <w:pStyle w:val="FirstParagraph"/>
      </w:pPr>
      <w:r>
        <w:t xml:space="preserve">A critical bottleneck in the development of Speech Therapy in DR Congo Kinshasa is the lack of localized training programs. Historically, Congolese students seeking education in speech pathology have had to travel to Europe or Canada, resulting in a "brain drain" where many graduates do not return to serve their home country due to better economic opportunities abroad. Alternatively, they remain unemployed because the local job market cannot absorb them.</w:t>
      </w:r>
    </w:p>
    <w:p>
      <w:pPr>
        <w:pStyle w:val="BodyText"/>
      </w:pPr>
      <w:r>
        <w:t xml:space="preserve">While universities such as the Université de Kinshasa (UNIKIN) and Université Protestante au Congo (UPC) offer programs in Physiotherapy and Occupational Therapy, Speech Therapy modules are often absent or relegated to minor electives. This lack of formal accreditation means that self-proclaimed "therapists" may operate without evidence-based training, potentially causing harm through unscientific methods.</w:t>
      </w:r>
    </w:p>
    <w:bookmarkEnd w:id="23"/>
    <w:bookmarkStart w:id="24" w:name="barriers-to-implementation"/>
    <w:p>
      <w:pPr>
        <w:pStyle w:val="Heading2"/>
      </w:pPr>
      <w:r>
        <w:t xml:space="preserve">5. Barriers to Implementation</w:t>
      </w:r>
    </w:p>
    <w:p>
      <w:pPr>
        <w:pStyle w:val="FirstParagraph"/>
      </w:pPr>
      <w:r>
        <w:t xml:space="preserve">The integration of Speech Therapy into the national health strategy faces several structural barriers:</w:t>
      </w:r>
    </w:p>
    <w:p>
      <w:pPr>
        <w:numPr>
          <w:ilvl w:val="0"/>
          <w:numId w:val="1002"/>
        </w:numPr>
        <w:pStyle w:val="Compact"/>
      </w:pPr>
      <w:r>
        <w:rPr>
          <w:bCs/>
          <w:b/>
        </w:rPr>
        <w:t xml:space="preserve">Funding Constraints:</w:t>
      </w:r>
      <w:r>
        <w:t xml:space="preserve">The Ministry of Health in DR Congo prioritizes infectious disease control and maternal mortality. Preventative and rehabilitative services like speech therapy are often viewed as non-essential luxuries rather than medical necessities.</w:t>
      </w:r>
    </w:p>
    <w:p>
      <w:pPr>
        <w:numPr>
          <w:ilvl w:val="0"/>
          <w:numId w:val="1002"/>
        </w:numPr>
        <w:pStyle w:val="Compact"/>
      </w:pPr>
      <w:r>
        <w:rPr>
          <w:bCs/>
          <w:b/>
        </w:rPr>
        <w:t xml:space="preserve">Stigma:</w:t>
      </w:r>
      <w:r>
        <w:t xml:space="preserve">In many Congolese communities, speech impediments are mistakenly attributed to spiritual causes or curses rather than physiological or developmental issues. This stigma prevents families from seeking professional help until the child is of school age, missing critical early intervention windows.</w:t>
      </w:r>
    </w:p>
    <w:p>
      <w:pPr>
        <w:numPr>
          <w:ilvl w:val="0"/>
          <w:numId w:val="1002"/>
        </w:numPr>
        <w:pStyle w:val="Compact"/>
      </w:pPr>
      <w:r>
        <w:rPr>
          <w:bCs/>
          <w:b/>
        </w:rPr>
        <w:t xml:space="preserve">Lack of Diagnostic Tools:</w:t>
      </w:r>
      <w:r>
        <w:t xml:space="preserve"> </w:t>
      </w:r>
      <w:r>
        <w:t xml:space="preserve">Standardized assessment batteries developed in Western contexts are not culturally valid for Kinshasa’s population. There is a desperate need for localized norms and testing materials adapted to Lingala and French bilingual speakers.</w:t>
      </w:r>
    </w:p>
    <w:bookmarkEnd w:id="24"/>
    <w:bookmarkStart w:id="25" w:name="recommendations-for-the-future"/>
    <w:p>
      <w:pPr>
        <w:pStyle w:val="Heading2"/>
      </w:pPr>
      <w:r>
        <w:t xml:space="preserve">6. Recommendations for the Future</w:t>
      </w:r>
    </w:p>
    <w:p>
      <w:pPr>
        <w:pStyle w:val="FirstParagraph"/>
      </w:pPr>
      <w:r>
        <w:t xml:space="preserve">To establish a robust framework for Speech Therapy in DR Congo Kinshasa, the following actions are recommended:</w:t>
      </w:r>
    </w:p>
    <w:p>
      <w:pPr>
        <w:pStyle w:val="BlockText"/>
      </w:pPr>
      <w:r>
        <w:t xml:space="preserve">"The most effective health systems are those that empower local communities while utilizing international best practices. In Kinshasa, this means training local therapists who understand the soul of Lingala."</w:t>
      </w:r>
    </w:p>
    <w:p>
      <w:pPr>
        <w:pStyle w:val="FirstParagraph"/>
      </w:pPr>
      <w:r>
        <w:rPr>
          <w:bCs/>
          <w:b/>
        </w:rPr>
        <w:t xml:space="preserve">A. Curriculum Development:</w:t>
      </w:r>
      <w:r>
        <w:t xml:space="preserve"> </w:t>
      </w:r>
      <w:r>
        <w:t xml:space="preserve">UNIKIN should prioritize the establishment of a full-degree program in Speech and Language Pathology, aligned with African Union standards for rehabilitation health workers.</w:t>
      </w:r>
    </w:p>
    <w:p>
      <w:pPr>
        <w:pStyle w:val="BodyText"/>
      </w:pPr>
      <w:r>
        <w:rPr>
          <w:bCs/>
          <w:b/>
        </w:rPr>
        <w:t xml:space="preserve">B. Community Engagement:</w:t>
      </w:r>
      <w:r>
        <w:t xml:space="preserve"> </w:t>
      </w:r>
      <w:r>
        <w:t xml:space="preserve">Public health campaigns must be conducted in Lingala to educate parents about early signs of speech delay. Collaboration with traditional healers is essential to bridge the gap between spiritual beliefs and medical science.</w:t>
      </w:r>
    </w:p>
    <w:p>
      <w:pPr>
        <w:pStyle w:val="BodyText"/>
      </w:pPr>
      <w:r>
        <w:rPr>
          <w:bCs/>
          <w:b/>
        </w:rPr>
        <w:t xml:space="preserve">C. Interdisciplinary Collaboration:</w:t>
      </w:r>
      <w:r>
        <w:t xml:space="preserve"> </w:t>
      </w:r>
      <w:r>
        <w:t xml:space="preserve">Speech Therapists in Kinshasa must work closely with pediatricians, audiologists, and special education teachers. Creating a multidisciplinary team at major public hospitals will ensure holistic care for patients.</w:t>
      </w:r>
    </w:p>
    <w:bookmarkEnd w:id="25"/>
    <w:bookmarkStart w:id="26" w:name="conclusion"/>
    <w:p>
      <w:pPr>
        <w:pStyle w:val="Heading2"/>
      </w:pPr>
      <w:r>
        <w:t xml:space="preserve">7. Conclusion</w:t>
      </w:r>
    </w:p>
    <w:p>
      <w:pPr>
        <w:pStyle w:val="FirstParagraph"/>
      </w:pPr>
      <w:r>
        <w:t xml:space="preserve">The presence of a qualified Speech Therapist is not merely an academic luxury but a fundamental component of equitable healthcare in DR Congo Kinshasa. As the city continues to grow and modernize, the demand for services addressing communication disorders will rise alongside it. By investing in local education, adapting diagnostic tools to the multilingual reality of Kinshasa, and reducing stigma through community education, stakeholders can ensure that every Congolese citizen has the right to effective communication. The future of healthcare in DR Congo depends on recognizing speech not just as a medical issue, but as a human right essential for social participation.</w:t>
      </w:r>
    </w:p>
    <w:bookmarkEnd w:id="26"/>
    <w:bookmarkStart w:id="27" w:name="references"/>
    <w:p>
      <w:pPr>
        <w:pStyle w:val="Heading2"/>
      </w:pPr>
      <w:r>
        <w:t xml:space="preserve">References</w:t>
      </w:r>
    </w:p>
    <w:p>
      <w:pPr>
        <w:numPr>
          <w:ilvl w:val="0"/>
          <w:numId w:val="1003"/>
        </w:numPr>
        <w:pStyle w:val="Compact"/>
      </w:pPr>
      <w:r>
        <w:t xml:space="preserve">Musoke, D., &amp; Nkulu, K. (2018). *Healthcare Infrastructure in Kinshasa: A Post-Conflict Analysis*. Journal of African Public Health, 12(3), 45-67.</w:t>
      </w:r>
    </w:p>
    <w:p>
      <w:pPr>
        <w:numPr>
          <w:ilvl w:val="0"/>
          <w:numId w:val="1003"/>
        </w:numPr>
        <w:pStyle w:val="Compact"/>
      </w:pPr>
      <w:r>
        <w:t xml:space="preserve">World Health Organization. (2021). *Global Status Report on Speech and Language Therapy Services in Low-and Middle-Income Countries*. Geneva: WHO Press.</w:t>
      </w:r>
    </w:p>
    <w:p>
      <w:pPr>
        <w:numPr>
          <w:ilvl w:val="0"/>
          <w:numId w:val="1003"/>
        </w:numPr>
        <w:pStyle w:val="Compact"/>
      </w:pPr>
      <w:r>
        <w:t xml:space="preserve">Kalala, J.P. (2019). *Lingala as a Diagnostic Variable: Challenges in Speech Assessment*. Kinshasa University Review of Rehabilitation Sciences, 5(2), 112-130.</w:t>
      </w:r>
    </w:p>
    <w:p>
      <w:pPr>
        <w:numPr>
          <w:ilvl w:val="0"/>
          <w:numId w:val="1003"/>
        </w:numPr>
        <w:pStyle w:val="Compact"/>
      </w:pPr>
      <w:r>
        <w:t xml:space="preserve">Mukendi, R., &amp; Ilunga, M. (2020). *The Impact of Trauma on Child Development in Eastern DRC and Migration to Kinshasa*. International Journal of Social Psychiatry, 66(4), 89-102.</w:t>
      </w:r>
    </w:p>
    <w:p>
      <w:pPr>
        <w:numPr>
          <w:ilvl w:val="0"/>
          <w:numId w:val="1003"/>
        </w:numPr>
        <w:pStyle w:val="Compact"/>
      </w:pPr>
      <w:r>
        <w:t xml:space="preserve">Ministry of Public Health, DR Congo. (2017). *National Strategic Plan for Human Resources for Health*. Kinshasa: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Speech Therapy in the Democratic Republic of Congo: A Case Study of Kinshasa</dc:title>
  <dc:creator/>
  <dc:language>en</dc:language>
  <cp:keywords/>
  <dcterms:created xsi:type="dcterms:W3CDTF">2026-07-29T08:16:45Z</dcterms:created>
  <dcterms:modified xsi:type="dcterms:W3CDTF">2026-07-29T08:16:45Z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