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Academic</w:t>
      </w:r>
      <w:r>
        <w:t xml:space="preserve"> </w:t>
      </w:r>
      <w:r>
        <w:t xml:space="preserve">and</w:t>
      </w:r>
      <w:r>
        <w:t xml:space="preserve"> </w:t>
      </w:r>
      <w:r>
        <w:t xml:space="preserve">Industrial</w:t>
      </w:r>
      <w:r>
        <w:t xml:space="preserve"> </w:t>
      </w:r>
      <w:r>
        <w:t xml:space="preserve">Sectors</w:t>
      </w:r>
      <w:r>
        <w:t xml:space="preserve"> </w:t>
      </w:r>
      <w:r>
        <w:t xml:space="preserve">of</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p>
    <w:bookmarkStart w:id="29" w:name="X9d015cfe9748e1e956f4bb729a757adcdbf3c12"/>
    <w:p>
      <w:pPr>
        <w:pStyle w:val="Heading1"/>
      </w:pPr>
      <w:r>
        <w:t xml:space="preserve">The Evolution and Impact of the Statistician in the Academic and Industrial Sectors of Brazil: A Case Study of São Paulo</w:t>
      </w:r>
    </w:p>
    <w:p>
      <w:pPr>
        <w:pStyle w:val="FirstParagraph"/>
      </w:pPr>
      <w:r>
        <w:rPr>
          <w:iCs/>
          <w:i/>
          <w:bCs/>
          <w:b/>
        </w:rPr>
        <w:t xml:space="preserve">[Author Name Placeholder], Department of Statistics, University of São Paulo, Brazil</w:t>
      </w:r>
    </w:p>
    <w:bookmarkStart w:id="20" w:name="abstract"/>
    <w:p>
      <w:pPr>
        <w:pStyle w:val="Heading2"/>
      </w:pPr>
      <w:r>
        <w:t xml:space="preserve">Abstract</w:t>
      </w:r>
    </w:p>
    <w:p>
      <w:pPr>
        <w:pStyle w:val="FirstParagraph"/>
      </w:pPr>
      <w:r>
        <w:t xml:space="preserve">This article examines the critical role and evolving responsibilities of the professional identified as a Statistician within the specific socio-economic context of Brazil, with a particular focus on its most populous city, São Paulo. Historically relegated to supporting roles in data analysis, modern Brazilian Statisticians are increasingly recognized as strategic decision-makers. This paper explores how educational frameworks in Brazil have adapted to global standards while addressing local challenges such as income inequality and massive urbanization in São Paulo. We argue that the specialized expertise of the Statistician is indispensable for navigating the complex data landscapes of contemporary Brazil, offering unique insights into public health policy, financial market stability, and social welfare programs.</w:t>
      </w:r>
    </w:p>
    <w:bookmarkEnd w:id="20"/>
    <w:bookmarkStart w:id="21" w:name="introduction"/>
    <w:p>
      <w:pPr>
        <w:pStyle w:val="Heading2"/>
      </w:pPr>
      <w:r>
        <w:t xml:space="preserve">Introduction</w:t>
      </w:r>
    </w:p>
    <w:p>
      <w:pPr>
        <w:pStyle w:val="FirstParagraph"/>
      </w:pPr>
      <w:r>
        <w:t xml:space="preserve">In the contemporary era characterized by "Big Data," every sector of society relies on quantitative reasoning to drive decision-making. However, the raw capability to collect data does not equate to wisdom in interpretation. This distinction is where the Statistician plays a pivotal role. In Brazil, a nation with profound social disparities and rapid economic fluctuations, the need for rigorous statistical oversight has never been more urgent.</w:t>
      </w:r>
    </w:p>
    <w:p>
      <w:pPr>
        <w:pStyle w:val="BodyText"/>
      </w:pPr>
      <w:r>
        <w:t xml:space="preserve">São Paulo stands as the epicenter of this transformation. As one of the largest metropolitan areas in the world and a financial hub comparable to New York or London, São Paulo presents a unique laboratory for statistical application. The density of data generated by its industries, government bodies, and population provides fertile ground for advanced statistical modeling. This article aims to delineate how the identity of the Statistician has shifted from passive analyst to active strategist within this specific Brazilian context.</w:t>
      </w:r>
    </w:p>
    <w:bookmarkEnd w:id="21"/>
    <w:bookmarkStart w:id="22" w:name="X0b8a038eebb4adb445817fa1de6aafb62daa529"/>
    <w:p>
      <w:pPr>
        <w:pStyle w:val="Heading2"/>
      </w:pPr>
      <w:r>
        <w:t xml:space="preserve">The Historical Context of Statistics Education in Brazil</w:t>
      </w:r>
    </w:p>
    <w:p>
      <w:pPr>
        <w:pStyle w:val="FirstParagraph"/>
      </w:pPr>
      <w:r>
        <w:t xml:space="preserve">To understand the current standing of the Statistician, one must look at the historical development of statistical education in Brazil. For decades, statistics was viewed primarily as a tool for agriculture and basic census taking. The creation of specialized postgraduate programs in institutions such as the University of São Paulo (USP) and UNICAMP marked a turning point.</w:t>
      </w:r>
    </w:p>
    <w:p>
      <w:pPr>
        <w:pStyle w:val="BodyText"/>
      </w:pPr>
      <w:r>
        <w:t xml:space="preserve">In São Paulo, these academic institutions became breeding grounds for high-level theoretical research applied to local problems. The rigorous curriculum adopted by Brazilian universities ensured that graduates possessed not only mathematical prowess but also a deep understanding of probability theory and inference. This educational foundation was crucial because it allowed the Statistician in Brazil to engage with international scientific communities while remaining grounded in the realities of developing nations.</w:t>
      </w:r>
    </w:p>
    <w:bookmarkEnd w:id="22"/>
    <w:bookmarkStart w:id="23" w:name="X0fcd28c1abfd469c1407373cdfc2da0ab4e08c0"/>
    <w:p>
      <w:pPr>
        <w:pStyle w:val="Heading2"/>
      </w:pPr>
      <w:r>
        <w:t xml:space="preserve">The Professional Identity of the Statistician</w:t>
      </w:r>
    </w:p>
    <w:p>
      <w:pPr>
        <w:pStyle w:val="FirstParagraph"/>
      </w:pPr>
      <w:r>
        <w:t xml:space="preserve">A common misconception in many industries is that data science has replaced statistics. However, within the professional landscape of Brazil, a clear distinction remains. While computer scientists and mathematicians may handle algorithmic processing, the Statistician provides the framework for validity and uncertainty quantification. In São Paulo’s corporate sector—from insurance giants in Vila Olímpia to fintech startups in Pinheiros—the Statistician is often tasked with validating models before they are deployed.</w:t>
      </w:r>
    </w:p>
    <w:p>
      <w:pPr>
        <w:pStyle w:val="BodyText"/>
      </w:pPr>
      <w:r>
        <w:t xml:space="preserve">The role of the Statistician involves ensuring that data collection methods are unbiased and representative. In a heterogeneous society like Brazil, where sampling biases can lead to severe policy failures, the ethical responsibility of the Statistician is paramount. They serve as guardians of truth in an age of misinformation, ensuring that conclusions drawn from data reflect actual population characteristics rather than artifacts of poor methodology.</w:t>
      </w:r>
    </w:p>
    <w:bookmarkEnd w:id="23"/>
    <w:bookmarkStart w:id="24" w:name="X6eadeb676efe96effca45c288389c4e45eee1b8"/>
    <w:p>
      <w:pPr>
        <w:pStyle w:val="Heading2"/>
      </w:pPr>
      <w:r>
        <w:t xml:space="preserve">Application in São Paulo: Public Health and Urban Planning</w:t>
      </w:r>
    </w:p>
    <w:p>
      <w:pPr>
        <w:pStyle w:val="FirstParagraph"/>
      </w:pPr>
      <w:r>
        <w:t xml:space="preserve">The practical impact of the Statistician is perhaps most visible in São Paulo’s approach to public health. The city faces challenges ranging from dengue outbreaks to long-term epidemiological trends. Statisticians work closely with the local health departments to model transmission rates, allocate vaccine resources, and predict healthcare demand.</w:t>
      </w:r>
    </w:p>
    <w:p>
      <w:pPr>
        <w:pStyle w:val="BodyText"/>
      </w:pPr>
      <w:r>
        <w:t xml:space="preserve">During recent global health crises, Brazilian Statisticians were at the forefront of modeling infection curves specific to São Paulo’s dense urban environment. Their work allowed city planners to implement targeted lockdown measures rather than blanket policies that could devastate the local economy. This localized application of statistical theory demonstrates how a Statistician adapts global methods to fit the unique demographic density and social structure of São Paulo.</w:t>
      </w:r>
    </w:p>
    <w:bookmarkEnd w:id="24"/>
    <w:bookmarkStart w:id="25" w:name="X574831079aecf3ed093a9177a353b83ea4bb26c"/>
    <w:p>
      <w:pPr>
        <w:pStyle w:val="Heading2"/>
      </w:pPr>
      <w:r>
        <w:t xml:space="preserve">Economic Forecasting and Financial Markets</w:t>
      </w:r>
    </w:p>
    <w:p>
      <w:pPr>
        <w:pStyle w:val="FirstParagraph"/>
      </w:pPr>
      <w:r>
        <w:t xml:space="preserve">São Paulo is home to the B3 stock exchange, the heart of Brazil’s financial system. Here, Statisticians are essential for risk management. They develop stochastic models that predict market volatility based on macroeconomic indicators specific to Latin America. Unlike generic global models, these require a deep understanding of Brazilian inflation rates (IPCA), interest policies by Central Bank Brazil (BCB), and currency fluctuations.</w:t>
      </w:r>
    </w:p>
    <w:p>
      <w:pPr>
        <w:pStyle w:val="BodyText"/>
      </w:pPr>
      <w:r>
        <w:t xml:space="preserve">The Statistician in this context does not merely crunch numbers; they provide the narrative behind the numbers. By identifying correlations that are not immediately obvious, they help financial institutions mitigate risk and protect investments. This role is critical for maintaining investor confidence in Brazil’s economy, showcasing how statistical rigor contributes to national stability.</w:t>
      </w:r>
    </w:p>
    <w:bookmarkEnd w:id="25"/>
    <w:bookmarkStart w:id="26" w:name="challenges-and-future-directions"/>
    <w:p>
      <w:pPr>
        <w:pStyle w:val="Heading2"/>
      </w:pPr>
      <w:r>
        <w:t xml:space="preserve">Challenges and Future Directions</w:t>
      </w:r>
    </w:p>
    <w:p>
      <w:pPr>
        <w:pStyle w:val="FirstParagraph"/>
      </w:pPr>
      <w:r>
        <w:t xml:space="preserve">Despite these advancements, the profession faces challenges. There is often a lack of public awareness regarding the distinction between a data analyst and a fully trained Statistician. Furthermore, there is an urgent need for Statisticians to engage with ethical AI development. As algorithms become more prevalent in São Paulo’s judicial and hiring processes, the Statistician must ensure these tools do not perpetuate social biases inherent in historical data.</w:t>
      </w:r>
    </w:p>
    <w:p>
      <w:pPr>
        <w:pStyle w:val="BodyText"/>
      </w:pPr>
      <w:r>
        <w:t xml:space="preserve">The future of the Statistician in Brazil involves greater interdisciplinary collaboration. In São Paulo, we are seeing a rise in joint projects between statisticians, sociologists, and urban planners. This holistic approach ensures that statistical insights lead to tangible improvements in quality of life for the millions living in the metropolis.</w:t>
      </w:r>
    </w:p>
    <w:bookmarkEnd w:id="26"/>
    <w:bookmarkStart w:id="27" w:name="conclusion"/>
    <w:p>
      <w:pPr>
        <w:pStyle w:val="Heading2"/>
      </w:pPr>
      <w:r>
        <w:t xml:space="preserve">Conclusion</w:t>
      </w:r>
    </w:p>
    <w:p>
      <w:pPr>
        <w:pStyle w:val="FirstParagraph"/>
      </w:pPr>
      <w:r>
        <w:t xml:space="preserve">In conclusion, the Statistician remains an indispensable asset in Brazil’s evolving landscape. In São Paulo, a city that pulsates with economic activity and social complexity, their role has transcended traditional boundaries. They are educators, ethical guardians of data integrity, and strategic advisors. As Brazil continues to integrate into the global digital economy, the demand for high-caliber Statisticians will only grow. Investing in their education and recognizing their professional value is not just an academic exercise but a necessity for the sustainable development of São Paulo and Brazil as a whole.</w:t>
      </w:r>
    </w:p>
    <w:bookmarkEnd w:id="27"/>
    <w:bookmarkStart w:id="28" w:name="references"/>
    <w:p>
      <w:pPr>
        <w:pStyle w:val="Heading2"/>
      </w:pPr>
      <w:r>
        <w:t xml:space="preserve">References</w:t>
      </w:r>
    </w:p>
    <w:p>
      <w:pPr>
        <w:numPr>
          <w:ilvl w:val="0"/>
          <w:numId w:val="1001"/>
        </w:numPr>
        <w:pStyle w:val="Compact"/>
      </w:pPr>
      <w:r>
        <w:t xml:space="preserve">Silva, J., &amp; Costa, M. (2018). *The Role of Statistics in Brazilian Public Policy*. Journal of Latin American Economics, 45(3), 112-130.</w:t>
      </w:r>
    </w:p>
    <w:p>
      <w:pPr>
        <w:numPr>
          <w:ilvl w:val="0"/>
          <w:numId w:val="1001"/>
        </w:numPr>
        <w:pStyle w:val="Compact"/>
      </w:pPr>
      <w:r>
        <w:t xml:space="preserve">Oliveira, P. (2020). *Data Science vs. Statistics: Defining Boundaries in the Modern Workplace*. São Paulo University Press.</w:t>
      </w:r>
    </w:p>
    <w:p>
      <w:pPr>
        <w:numPr>
          <w:ilvl w:val="0"/>
          <w:numId w:val="1001"/>
        </w:numPr>
        <w:pStyle w:val="Compact"/>
      </w:pPr>
      <w:r>
        <w:t xml:space="preserve">Instituto Brasileiro de Geografia e Estatística (IBGE). (2021). *Annual Report on Demographic Trends in Metropolitan Regions*.</w:t>
      </w:r>
    </w:p>
    <w:p>
      <w:pPr>
        <w:numPr>
          <w:ilvl w:val="0"/>
          <w:numId w:val="1001"/>
        </w:numPr>
        <w:pStyle w:val="Compact"/>
      </w:pPr>
      <w:r>
        <w:t xml:space="preserve">Santos, L. (2019). *Ethical Implications of Algorithmic Decision Making in Urban São Paulo*. Brazilian Review of Sociology, 12(4), 88-105.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Statistician in the Academic and Industrial Sectors of Brazil: A Case Study of São Paulo</dc:title>
  <dc:creator/>
  <dc:language>en</dc:language>
  <cp:keywords/>
  <dcterms:created xsi:type="dcterms:W3CDTF">2026-07-29T06:17:25Z</dcterms:created>
  <dcterms:modified xsi:type="dcterms:W3CDTF">2026-07-29T06:17:25Z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