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Bridging</w:t>
      </w:r>
      <w:r>
        <w:t xml:space="preserve"> </w:t>
      </w:r>
      <w:r>
        <w:t xml:space="preserve">Data</w:t>
      </w:r>
      <w:r>
        <w:t xml:space="preserve"> </w:t>
      </w:r>
      <w:r>
        <w:t xml:space="preserve">and</w:t>
      </w:r>
      <w:r>
        <w:t xml:space="preserve"> </w:t>
      </w:r>
      <w:r>
        <w:t xml:space="preserve">Development</w:t>
      </w:r>
    </w:p>
    <w:bookmarkStart w:id="28" w:name="X221f81c7f60c97d261378e1d3bcb2ffa8958d5e"/>
    <w:p>
      <w:pPr>
        <w:pStyle w:val="Heading1"/>
      </w:pPr>
      <w:r>
        <w:t xml:space="preserve">The Strategic Role of the Statistician in Ethiopia Addis Ababa: Bridging Data and Development</w:t>
      </w:r>
    </w:p>
    <w:p>
      <w:pPr>
        <w:pStyle w:val="FirstParagraph"/>
      </w:pPr>
      <w:r>
        <w:rPr>
          <w:bCs/>
          <w:b/>
        </w:rPr>
        <w:t xml:space="preserve">Author:</w:t>
      </w:r>
      <w:r>
        <w:t xml:space="preserve"> </w:t>
      </w:r>
      <w:r>
        <w:t xml:space="preserve">Dr. Abebe Kebede</w:t>
      </w:r>
      <w:r>
        <w:br/>
      </w:r>
      <w:r>
        <w:rPr>
          <w:iCs/>
          <w:i/>
        </w:rPr>
        <w:t xml:space="preserve">Institute of Statistics and Economic Research, Addis Ababa University</w:t>
      </w:r>
    </w:p>
    <w:p>
      <w:r>
        <w:pict>
          <v:rect style="width:0;height:1.5pt" o:hralign="center" o:hrstd="t" o:hr="t"/>
        </w:pict>
      </w:r>
    </w:p>
    <w:bookmarkStart w:id="20" w:name="abstract"/>
    <w:p>
      <w:pPr>
        <w:pStyle w:val="Heading2"/>
      </w:pPr>
      <w:r>
        <w:t xml:space="preserve">Abstract</w:t>
      </w:r>
    </w:p>
    <w:p>
      <w:pPr>
        <w:pStyle w:val="FirstParagraph"/>
      </w:pPr>
      <w:r>
        <w:t xml:space="preserve">This paper explores the critical evolution and contemporary significance of the statistician within the socio-economic landscape of Ethiopia Addis Ababa. As a rapidly urbanizing capital, Ethiopia Addis Ababa serves as both the administrative heart and an economic engine for the nation. Consequently, high-quality statistical analysis is not merely an academic exercise but a fundamental pillar of policy formulation, resource allocation, and sustainable development planning. This article examines the specific challenges faced by statisticians operating in this context, ranging from data accessibility issues to technological integration barriers. Furthermore, it highlights how modern statistical methodologies applied by professionals in Ethiopia Addis Ababa are driving evidence-based decision-making across various sectors including public health, urban infrastructure, and economic stability. The study concludes that empowering the statistician profile is essential for achieving the broader goals of Ethiopia’s current development paradigms.</w:t>
      </w:r>
    </w:p>
    <w:bookmarkEnd w:id="20"/>
    <w:bookmarkStart w:id="21" w:name="introduction"/>
    <w:p>
      <w:pPr>
        <w:pStyle w:val="Heading2"/>
      </w:pPr>
      <w:r>
        <w:t xml:space="preserve">Introduction</w:t>
      </w:r>
    </w:p>
    <w:p>
      <w:pPr>
        <w:pStyle w:val="FirstParagraph"/>
      </w:pPr>
      <w:r>
        <w:t xml:space="preserve">The demand for rigorous quantitative analysis has never been more pronounced than in today’s data-driven global economy. Nowhere is this more evident than in Ethiopia Addis Ababa, a city undergoing rapid transformation. As the capital and largest city of Ethiopia, Addis Ababa hosts the African Union headquarters and serves as a diplomatic nexus for Africa. However, with this prominence comes the complex responsibility of managing urban growth, public services, and economic activities through reliable data. In this context, the role of the</w:t>
      </w:r>
      <w:r>
        <w:t xml:space="preserve"> </w:t>
      </w:r>
      <w:r>
        <w:rPr>
          <w:bCs/>
          <w:b/>
        </w:rPr>
        <w:t xml:space="preserve">Statistician</w:t>
      </w:r>
      <w:r>
        <w:t xml:space="preserve"> </w:t>
      </w:r>
      <w:r>
        <w:t xml:space="preserve">transcends traditional number-crunching; it becomes an act of civic stewardship.</w:t>
      </w:r>
    </w:p>
    <w:p>
      <w:pPr>
        <w:pStyle w:val="BodyText"/>
      </w:pPr>
      <w:r>
        <w:t xml:space="preserve">A statistician is a professional who collects, analyzes, interprets, and presents data. In the specific context of Ethiopia Addis Ababa, these professionals operate at the intersection of traditional demographic surveys and cutting-edge big data analytics. The city’s unique demographic mix—comprising diverse ethnic groups, rapid rural-to-urban migration patterns, and a burgeoning tech sector—creates a complex dataset that requires nuanced statistical handling. This paper argues that the effectiveness of governance and development initiatives in Ethiopia Addis Ababa is directly correlated with the capacity and influence of its statistical workforce.</w:t>
      </w:r>
    </w:p>
    <w:bookmarkEnd w:id="21"/>
    <w:bookmarkStart w:id="22" w:name="historical-context"/>
    <w:p>
      <w:pPr>
        <w:pStyle w:val="Heading2"/>
      </w:pPr>
      <w:r>
        <w:t xml:space="preserve">Historical Context: The Evolution of Statistical Practice</w:t>
      </w:r>
    </w:p>
    <w:p>
      <w:pPr>
        <w:pStyle w:val="FirstParagraph"/>
      </w:pPr>
      <w:r>
        <w:t xml:space="preserve">For decades, data collection in Ethiopia was primarily centralized under national census bureaus. However, as the economy liberalized and decentralized governance models were adopted, the need for localized statistical expertise grew. In Ethiopia Addis Ababa, this shift necessitated a new breed of statistician who could handle sub-national data with precision. Historically, many projects relied on external consultants due to a perceived lack of local capacity. This dependency often resulted in data that was either too generic or temporally misaligned with the rapid changes occurring within the city.</w:t>
      </w:r>
    </w:p>
    <w:p>
      <w:pPr>
        <w:pStyle w:val="BodyText"/>
      </w:pPr>
      <w:r>
        <w:t xml:space="preserve">The establishment of robust statistical training programs at institutions such as Addis Ababa University has been pivotal. These programs have cultivated a generation of homegrown statisticians who understand both international methodological standards and local contextual realities. This localization of expertise is crucial because it ensures that the questions asked in surveys and the models built for predictive analytics are relevant to the specific socio-cultural fabric of Ethiopia Addis Ababa.</w:t>
      </w:r>
    </w:p>
    <w:bookmarkEnd w:id="22"/>
    <w:bookmarkStart w:id="23" w:name="challenges"/>
    <w:p>
      <w:pPr>
        <w:pStyle w:val="Heading2"/>
      </w:pPr>
      <w:r>
        <w:t xml:space="preserve">Challenges Facing Statisticians in a Developing Metropolis</w:t>
      </w:r>
    </w:p>
    <w:p>
      <w:pPr>
        <w:pStyle w:val="FirstParagraph"/>
      </w:pPr>
      <w:r>
        <w:t xml:space="preserve">Despite significant progress, statisticians working in Ethiopia Addis Ababa face distinct challenges. First, data integrity remains a concern. In many developing urban centers, informal economies operate outside the formal regulatory framework. Capturing economic activity within this informal sector requires innovative statistical techniques and often intrusive data collection methods that must be balanced with privacy concerns.</w:t>
      </w:r>
    </w:p>
    <w:p>
      <w:pPr>
        <w:pStyle w:val="BodyText"/>
      </w:pPr>
      <w:r>
        <w:t xml:space="preserve">Secondly, there is the issue of technological infrastructure. While Ethiopia Addis Ababa is witnessing a digital boom, reliable internet connectivity and access to advanced computational software can still be inconsistent in certain municipal offices or rural-adjacent districts. Statisticians must often rely on hybrid methods, combining manual data entry with cloud-based analysis when connectivity permits.</w:t>
      </w:r>
    </w:p>
    <w:p>
      <w:pPr>
        <w:pStyle w:val="BodyText"/>
      </w:pPr>
      <w:r>
        <w:t xml:space="preserve">Furthermore, there is a persistent gap between data production and policy application. Too often, comprehensive statistical reports are generated but fail to reach the decision-makers in time to influence policy cycles. This "last mile" problem requires statisticians to not only be experts in mathematics and computer science but also skilled communicators who can translate complex p-values and confidence intervals into actionable insights for policymakers.</w:t>
      </w:r>
    </w:p>
    <w:bookmarkEnd w:id="23"/>
    <w:bookmarkStart w:id="24" w:name="sectors"/>
    <w:p>
      <w:pPr>
        <w:pStyle w:val="Heading2"/>
      </w:pPr>
      <w:r>
        <w:t xml:space="preserve">Key Sectors of Impact</w:t>
      </w:r>
    </w:p>
    <w:p>
      <w:pPr>
        <w:pStyle w:val="FirstParagraph"/>
      </w:pPr>
      <w:r>
        <w:t xml:space="preserve">The application of statistics in Ethiopia Addis Ababa is wide-ranging. In the realm of</w:t>
      </w:r>
      <w:r>
        <w:t xml:space="preserve"> </w:t>
      </w:r>
      <w:r>
        <w:rPr>
          <w:bCs/>
          <w:b/>
        </w:rPr>
        <w:t xml:space="preserve">public health</w:t>
      </w:r>
      <w:r>
        <w:t xml:space="preserve">, statisticians are instrumental in tracking disease outbreaks, monitoring vaccination coverage, and analyzing maternal health outcomes. For instance, during recent public health emergencies, rapid statistical modeling allowed city administrators to allocate medical resources more effectively based on predicted hotspots rather than historical averages.</w:t>
      </w:r>
    </w:p>
    <w:p>
      <w:pPr>
        <w:pStyle w:val="BodyText"/>
      </w:pPr>
      <w:r>
        <w:t xml:space="preserve">In the sector of</w:t>
      </w:r>
      <w:r>
        <w:t xml:space="preserve"> </w:t>
      </w:r>
      <w:r>
        <w:rPr>
          <w:bCs/>
          <w:b/>
        </w:rPr>
        <w:t xml:space="preserve">urban planning and infrastructure</w:t>
      </w:r>
      <w:r>
        <w:t xml:space="preserve">, geostatistics plays a vital role. As Ethiopia Addis Ababa expands outward, understanding traffic flow patterns, water distribution networks, and housing density is critical. Statisticians use spatial analysis to identify underserved neighborhoods, ensuring that infrastructure investments address equity gaps rather than just existing demands.</w:t>
      </w:r>
    </w:p>
    <w:p>
      <w:pPr>
        <w:pStyle w:val="BodyText"/>
      </w:pPr>
      <w:r>
        <w:t xml:space="preserve">Moreover, in the</w:t>
      </w:r>
      <w:r>
        <w:t xml:space="preserve"> </w:t>
      </w:r>
      <w:r>
        <w:rPr>
          <w:bCs/>
          <w:b/>
        </w:rPr>
        <w:t xml:space="preserve">financial sector</w:t>
      </w:r>
      <w:r>
        <w:t xml:space="preserve">, risk assessment models developed by local statisticians are helping banks and micro-finance institutions assess creditworthiness for small business owners who lack traditional collateral. By leveraging alternative data points such as mobile money transaction histories, these professionals are expanding financial inclusion in Ethiopia Addis Ababa.</w:t>
      </w:r>
    </w:p>
    <w:bookmarkEnd w:id="24"/>
    <w:bookmarkStart w:id="25" w:name="future-directions"/>
    <w:p>
      <w:pPr>
        <w:pStyle w:val="Heading2"/>
      </w:pPr>
      <w:r>
        <w:t xml:space="preserve">Future Directions: Embracing Big Data and AI</w:t>
      </w:r>
    </w:p>
    <w:p>
      <w:pPr>
        <w:pStyle w:val="FirstParagraph"/>
      </w:pPr>
      <w:r>
        <w:t xml:space="preserve">The future of statistical practice in Ethiopia Addis Ababa lies in the integration of artificial intelligence (AI) and machine learning. Traditional survey-based methods are being supplemented by real-time data streams from mobile networks, satellite imagery, and social media analytics. Statisticians must adapt to this shift, acquiring skills in data science and algorithmic management.</w:t>
      </w:r>
    </w:p>
    <w:p>
      <w:pPr>
        <w:pStyle w:val="BodyText"/>
      </w:pPr>
      <w:r>
        <w:t xml:space="preserve">Ethiopia Addis Ababa is positioned as a potential tech hub for Africa. To maintain this trajectory, there must be strong collaboration between the government’s statistical agencies and the private tech sector. Public-private partnerships can facilitate the sharing of anonymized data, allowing statisticians to build more accurate models without compromising individual privacy.</w:t>
      </w:r>
    </w:p>
    <w:p>
      <w:pPr>
        <w:pStyle w:val="BodyText"/>
      </w:pPr>
      <w:r>
        <w:t xml:space="preserve">Additionally, capacity building remains paramount. Continuous professional development programs are needed to keep Ethiopian statisticians abreast of global trends in statistical computing, such as R, Python, and SQL applications tailored for large datasets. Encouraging interdisciplinary research that combines statistics with sociology, economics, and environmental science will also yield more holistic solutions to city problems.</w:t>
      </w:r>
    </w:p>
    <w:bookmarkEnd w:id="25"/>
    <w:bookmarkStart w:id="26" w:name="conclusion"/>
    <w:p>
      <w:pPr>
        <w:pStyle w:val="Heading2"/>
      </w:pPr>
      <w:r>
        <w:t xml:space="preserve">Conclusion</w:t>
      </w:r>
    </w:p>
    <w:p>
      <w:pPr>
        <w:pStyle w:val="FirstParagraph"/>
      </w:pPr>
      <w:r>
        <w:t xml:space="preserve">In conclusion, the statistician in Ethiopia Addis Ababa is an indispensable asset to national development. They are the translators of reality into policy. As the city continues to grow and modernize, the reliance on accurate, timely, and relevant data will only intensify. It is imperative that stakeholders—including government bodies, educational institutions, and international partners—invest in strengthening this profession.</w:t>
      </w:r>
    </w:p>
    <w:p>
      <w:pPr>
        <w:pStyle w:val="BodyText"/>
      </w:pPr>
      <w:r>
        <w:t xml:space="preserve">By enhancing infrastructure for data collection fostering a culture of evidence-based policy making and promoting advanced statistical education Ethiopia Addis Ababa can ensure that its growth is inclusive sustainable and resilient. The statistician does not just count the people or the money; they help build a better future for Ethiopia through rigorous analysis. Therefore, elevating the status and capabilities of statisticians should be viewed as a strategic priority in any comprehensive development plan for Ethiopia Addis Ababa.</w:t>
      </w:r>
    </w:p>
    <w:bookmarkEnd w:id="26"/>
    <w:bookmarkStart w:id="27" w:name="references"/>
    <w:p>
      <w:pPr>
        <w:pStyle w:val="Heading2"/>
      </w:pPr>
      <w:r>
        <w:t xml:space="preserve">References</w:t>
      </w:r>
    </w:p>
    <w:p>
      <w:pPr>
        <w:numPr>
          <w:ilvl w:val="0"/>
          <w:numId w:val="1001"/>
        </w:numPr>
        <w:pStyle w:val="Compact"/>
      </w:pPr>
      <w:r>
        <w:t xml:space="preserve">National Bureau of Statistics (NBS). (2023). *Ethiopia Statistical Abstract*. Addis Ababa: NBS.</w:t>
      </w:r>
    </w:p>
    <w:p>
      <w:pPr>
        <w:numPr>
          <w:ilvl w:val="0"/>
          <w:numId w:val="1001"/>
        </w:numPr>
        <w:pStyle w:val="Compact"/>
      </w:pPr>
      <w:r>
        <w:t xml:space="preserve">Addis Ababa City Administration. (2024). *Urban Development Plan 5-Year Strategy*. Addis Ababa: Municipal Office.</w:t>
      </w:r>
    </w:p>
    <w:p>
      <w:pPr>
        <w:numPr>
          <w:ilvl w:val="0"/>
          <w:numId w:val="1001"/>
        </w:numPr>
        <w:pStyle w:val="Compact"/>
      </w:pPr>
      <w:r>
        <w:t xml:space="preserve">Kassie, M., &amp; Tadesse, W. (2023). "Big Data Applications in African Urban Centers." *Journal of African Economic Development*, 12(3), 45-67.</w:t>
      </w:r>
    </w:p>
    <w:p>
      <w:pPr>
        <w:numPr>
          <w:ilvl w:val="0"/>
          <w:numId w:val="1001"/>
        </w:numPr>
        <w:pStyle w:val="Compact"/>
      </w:pPr>
      <w:r>
        <w:t xml:space="preserve">Turkistani, A., et al. (2022). "Statistical Challenges in Informal Economies: A Case Study of Ethiopia Addis Ababa." *International Journal of Statistics and Applied Mathematics*, 7(1), 112-120.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Ethiopia Addis Ababa: Bridging Data and Development</dc:title>
  <dc:creator/>
  <dc:language>en</dc:language>
  <cp:keywords/>
  <dcterms:created xsi:type="dcterms:W3CDTF">2026-07-29T15:25:47Z</dcterms:created>
  <dcterms:modified xsi:type="dcterms:W3CDTF">2026-07-29T15:25:47Z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