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Methodology</w:t>
      </w:r>
      <w:r>
        <w:t xml:space="preserve"> </w:t>
      </w:r>
      <w:r>
        <w:t xml:space="preserve">and</w:t>
      </w:r>
      <w:r>
        <w:t xml:space="preserve"> </w:t>
      </w:r>
      <w:r>
        <w:t xml:space="preserve">Modern</w:t>
      </w:r>
      <w:r>
        <w:t xml:space="preserve"> </w:t>
      </w:r>
      <w:r>
        <w:t xml:space="preserve">Data</w:t>
      </w:r>
      <w:r>
        <w:t xml:space="preserve"> </w:t>
      </w:r>
      <w:r>
        <w:t xml:space="preserve">Science</w:t>
      </w:r>
    </w:p>
    <w:bookmarkStart w:id="28" w:name="Xa172ee4c2ede7562d44eca3c4e16b7f6a4da5af"/>
    <w:p>
      <w:pPr>
        <w:pStyle w:val="Heading1"/>
      </w:pPr>
      <w:r>
        <w:t xml:space="preserve">The Evolving Role of the Statistician in Kazakhstan Almaty:</w:t>
      </w:r>
      <w:r>
        <w:br/>
      </w:r>
      <w:r>
        <w:t xml:space="preserve">Bridging Traditional Methodology and Modern Data Science</w:t>
      </w:r>
    </w:p>
    <w:p>
      <w:pPr>
        <w:pStyle w:val="FirstParagraph"/>
      </w:pPr>
      <w:r>
        <w:rPr>
          <w:bCs/>
          <w:b/>
        </w:rPr>
        <w:t xml:space="preserve">A. B. Serikov, Ph.D.</w:t>
      </w:r>
      <w:r>
        <w:br/>
      </w:r>
      <w:r>
        <w:t xml:space="preserve">Department of Mathematical Statistics,</w:t>
      </w:r>
      <w:r>
        <w:br/>
      </w:r>
      <w:r>
        <w:t xml:space="preserve">L.N. Gumilyov Eurasian National University</w:t>
      </w:r>
      <w:r>
        <w:br/>
      </w:r>
      <w:r>
        <w:t xml:space="preserve">Almaty, Kazakhstan</w:t>
      </w:r>
    </w:p>
    <w:bookmarkStart w:id="20" w:name="abstract"/>
    <w:p>
      <w:pPr>
        <w:pStyle w:val="Heading2"/>
      </w:pPr>
      <w:r>
        <w:rPr>
          <w:bCs/>
          <w:b/>
        </w:rPr>
        <w:t xml:space="preserve">Abstract</w:t>
      </w:r>
    </w:p>
    <w:p>
      <w:pPr>
        <w:pStyle w:val="FirstParagraph"/>
      </w:pPr>
      <w:r>
        <w:t xml:space="preserve">This article examines the critical transformation of the role of the statistician within the developing economic and academic landscape of Kazakhstan Almaty. As a hub for higher education and business in Central Asia, Almaty presents unique challenges and opportunities for statistical practice. This paper argues that modern statisticians must evolve beyond traditional descriptive analysis to embrace complex data science methodologies while retaining rigorous theoretical foundations. By analyzing current trends in the Kazakhstani market and educational sectors, this study highlights how statistician professionals are pivotal in driving evidence-based policy, financial stability, and academic integrity. The findings suggest that integrating localized contextual knowledge with global statistical standards is essential for the sustainable development of Kazakhstan Almaty as a regional center for analytics.</w:t>
      </w:r>
    </w:p>
    <w:bookmarkEnd w:id="20"/>
    <w:bookmarkStart w:id="21" w:name="introduction"/>
    <w:p>
      <w:pPr>
        <w:pStyle w:val="Heading2"/>
      </w:pPr>
      <w:r>
        <w:rPr>
          <w:bCs/>
          <w:b/>
        </w:rPr>
        <w:t xml:space="preserve">1. Introduction</w:t>
      </w:r>
    </w:p>
    <w:p>
      <w:pPr>
        <w:pStyle w:val="FirstParagraph"/>
      </w:pPr>
      <w:r>
        <w:t xml:space="preserve">The integration of data-driven decision-making processes into public administration and private enterprise has fundamentally altered the professional identity of the statistician worldwide. In the specific context of Kazakhstan Almaty, this transformation is particularly pronounced due to rapid urbanization, digitalization initiatives, and a growing emphasis on higher education reform. Historically, statistical practice in this region was heavily influenced by Soviet-era methodologies focused on heavy industry metrics and centralized planning. However, as Kazakhstan Almaty transitions toward a knowledge-based economy similar to developed European markets the demand for sophisticated statistical analysis has skyrocketed.</w:t>
      </w:r>
    </w:p>
    <w:p>
      <w:pPr>
        <w:pStyle w:val="BodyText"/>
      </w:pPr>
      <w:r>
        <w:t xml:space="preserve">The statistician is no longer merely a calculator of means and variances; they are now interpreters of big data, architects of predictive models, and guardians of data ethics. This article explores how the profession has adapted to these shifts within Kazakhstan Almaty. It posits that the efficacy of any statistical intervention in this region depends on the statistician's ability to navigate local cultural nuances while adhering to international academic standards.</w:t>
      </w:r>
    </w:p>
    <w:bookmarkEnd w:id="21"/>
    <w:bookmarkStart w:id="22" w:name="Xd996aaae97a510837d6261ceaa48691a029e3dd"/>
    <w:p>
      <w:pPr>
        <w:pStyle w:val="Heading2"/>
      </w:pPr>
      <w:r>
        <w:rPr>
          <w:bCs/>
          <w:b/>
        </w:rPr>
        <w:t xml:space="preserve">2. The Historical Context and Academic Foundation in Kazakhstan Almaty</w:t>
      </w:r>
    </w:p>
    <w:p>
      <w:pPr>
        <w:pStyle w:val="FirstParagraph"/>
      </w:pPr>
      <w:r>
        <w:t xml:space="preserve">Kazakhstan Almaty has long served as the intellectual heart of the nation, hosting premier institutions such as L.N. Gumilyov Eurasian National University and KazNU (Al-Farabi Kazakh National University). These institutions have produced generations of mathematicians and statisticians who formed the backbone of early national development. In these academic settings, training for a statistician was rigorous, focusing heavily on theoretical probability and classical inference.</w:t>
      </w:r>
    </w:p>
    <w:p>
      <w:pPr>
        <w:pStyle w:val="BodyText"/>
      </w:pPr>
      <w:r>
        <w:t xml:space="preserve">However, the traditional curriculum often lagged behind the technological advancements occurring in Silicon Valley or Western Europe. Today’s statistician emerging from universities in Kazakhstan Almaty faces a dual pressure: to maintain the high level of mathematical rigor instilled by their professors while simultaneously acquiring skills in programming languages like Python, R, and SQL. The academic environment in Kazakhstan Almaty is currently undergoing a curriculum overhaul to address this gap, ensuring that future statisticians are proficient not only in hypothesis testing but also in machine learning algorithms and data visualization tools.</w:t>
      </w:r>
    </w:p>
    <w:bookmarkEnd w:id="22"/>
    <w:bookmarkStart w:id="23" w:name="X1613d21354511907a25681baa8466c68d905958"/>
    <w:p>
      <w:pPr>
        <w:pStyle w:val="Heading2"/>
      </w:pPr>
      <w:r>
        <w:rPr>
          <w:bCs/>
          <w:b/>
        </w:rPr>
        <w:t xml:space="preserve">3. Application of Statistics in the Kazakhstani Economic Sector</w:t>
      </w:r>
    </w:p>
    <w:p>
      <w:pPr>
        <w:pStyle w:val="FirstParagraph"/>
      </w:pPr>
      <w:r>
        <w:t xml:space="preserve">The practical application of statistical methods by a statistician is most visible in the economic sectors dominating Kazakhstan Almaty, particularly banking, telecommunications, and real estate. In the banking sector, which is highly regulated and competitive within Kazakhstan Almaty risk assessment relies heavily on credit scoring models developed by statisticians. These models utilize large datasets to predict default probabilities with greater accuracy than previous generations of financial analysts could achieve.</w:t>
      </w:r>
    </w:p>
    <w:p>
      <w:pPr>
        <w:pStyle w:val="BodyText"/>
      </w:pPr>
      <w:r>
        <w:t xml:space="preserve">Furthermore, the retail and e-commerce sectors in Kazakhstan Almaty have seen a surge in demand for market basket analysis and consumer behavior prediction. Here, the statistician plays a crucial role in interpreting customer data to optimize supply chains and marketing strategies. For instance, during recent economic fluctuations within Central Asia, statisticians working for major local banks provided critical insights into inflation trends and currency stability, thereby aiding both policymakers and consumers in making informed financial decisions.</w:t>
      </w:r>
    </w:p>
    <w:bookmarkEnd w:id="23"/>
    <w:bookmarkStart w:id="24" w:name="Xbc6ad8fb59c8b481c8cd206d6ba7e70a50a14b5"/>
    <w:p>
      <w:pPr>
        <w:pStyle w:val="Heading2"/>
      </w:pPr>
      <w:r>
        <w:rPr>
          <w:bCs/>
          <w:b/>
        </w:rPr>
        <w:t xml:space="preserve">4. The Statistician as a Guardian of Public Policy</w:t>
      </w:r>
    </w:p>
    <w:p>
      <w:pPr>
        <w:pStyle w:val="FirstParagraph"/>
      </w:pPr>
      <w:r>
        <w:t xml:space="preserve">Beyond the private sector, the statistician plays an indispensable role in public administration within Kazakhstan Almaty. National censuses, health surveys, and educational assessments require precise statistical sampling and analysis to ensure representativeness. A failure in statistical methodology can lead to skewed policy outcomes that affect millions of citizens.</w:t>
      </w:r>
    </w:p>
    <w:p>
      <w:pPr>
        <w:pStyle w:val="BodyText"/>
      </w:pPr>
      <w:r>
        <w:t xml:space="preserve">In recent years, the government of Kazakhstan has emphasized digital transparency. Consequently, there is a growing need for statisticians who can audit algorithmic decision-making processes used in public services. For example, when allocating resources for healthcare or education across different districts of Almaty city, statisticians must employ spatial analysis techniques to identify underserved areas. This application underscores the social responsibility inherent in the modern statistician’s role.</w:t>
      </w:r>
    </w:p>
    <w:bookmarkEnd w:id="24"/>
    <w:bookmarkStart w:id="25" w:name="challenges-and-future-directions"/>
    <w:p>
      <w:pPr>
        <w:pStyle w:val="Heading2"/>
      </w:pPr>
      <w:r>
        <w:rPr>
          <w:bCs/>
          <w:b/>
        </w:rPr>
        <w:t xml:space="preserve">5. Challenges and Future Directions</w:t>
      </w:r>
    </w:p>
    <w:p>
      <w:pPr>
        <w:pStyle w:val="FirstParagraph"/>
      </w:pPr>
      <w:r>
        <w:t xml:space="preserve">Despite these advancements, several challenges remain for the statistician in Kazakhstan Almaty. Data privacy is a paramount concern, especially with new legislation being introduced to protect personal data. Statisticians must navigate legal frameworks while extracting valuable insights from sensitive datasets. Additionally, there is an ongoing "brain drain" issue where top statistical talent leaves Kazakhstan Almaty for opportunities in Moscow or Western Europe.</w:t>
      </w:r>
    </w:p>
    <w:p>
      <w:pPr>
        <w:pStyle w:val="BodyText"/>
      </w:pPr>
      <w:r>
        <w:t xml:space="preserve">To counter this trend, local institutions are fostering stronger ties with international universities. Collaborative research projects allow statisticians in Kazakhstan Almaty to work on global problems while benefiting from shared resources and expertise. Future training programs must emphasize cross-disciplinary collaboration, enabling the statistician to work effectively alongside computer scientists, economists, and social scientists.</w:t>
      </w:r>
    </w:p>
    <w:bookmarkEnd w:id="25"/>
    <w:bookmarkStart w:id="26" w:name="conclusion"/>
    <w:p>
      <w:pPr>
        <w:pStyle w:val="Heading2"/>
      </w:pPr>
      <w:r>
        <w:rPr>
          <w:bCs/>
          <w:b/>
        </w:rPr>
        <w:t xml:space="preserve">6. Conclusion</w:t>
      </w:r>
    </w:p>
    <w:p>
      <w:pPr>
        <w:pStyle w:val="FirstParagraph"/>
      </w:pPr>
      <w:r>
        <w:t xml:space="preserve">The trajectory of the statistician in Kazakhstan Almaty reflects a broader global shift toward data-centric societies. From their roots in classical academic traditions to their current status as key players in economic strategy and public policy, statisticians have adapted to meet the needs of a modernizing nation. The unique context of Kazakhstan Almaty demands a statistician who is not only technically proficient but also culturally aware and ethically grounded.</w:t>
      </w:r>
    </w:p>
    <w:p>
      <w:pPr>
        <w:pStyle w:val="BodyText"/>
      </w:pPr>
      <w:r>
        <w:t xml:space="preserve">As we look to the future, the continued development of statistical capacity in Kazakhstan Almaty will be crucial for regional stability and growth. By investing in education, infrastructure, and ethical frameworks, stakeholders can ensure that the statistician remains a vital instrument for progress. The integration of advanced analytics with local context offers a promising pathway for Kazakhstan Almaty to emerge as a leader in data science within Central Asia.</w:t>
      </w:r>
    </w:p>
    <w:bookmarkEnd w:id="26"/>
    <w:bookmarkStart w:id="27" w:name="references"/>
    <w:p>
      <w:pPr>
        <w:pStyle w:val="Heading2"/>
      </w:pPr>
      <w:r>
        <w:rPr>
          <w:bCs/>
          <w:b/>
        </w:rPr>
        <w:t xml:space="preserve">References</w:t>
      </w:r>
    </w:p>
    <w:p>
      <w:pPr>
        <w:pStyle w:val="FirstParagraph"/>
      </w:pPr>
      <w:r>
        <w:t xml:space="preserve">[1] Abdykarimova, G. (2021). *Digital Transformation of Higher Education in Kazakhstan*. Journal of Educational Studies, 45(3), 112-130.</w:t>
      </w:r>
    </w:p>
    <w:p>
      <w:pPr>
        <w:pStyle w:val="BodyText"/>
      </w:pPr>
      <w:r>
        <w:t xml:space="preserve">[2] Baimuratov, N., &amp; Kozhakhmetov, M. (2019). *Statistical Methods in Central Asian Economic Planning*. Almaty: Eurasian University Press.</w:t>
      </w:r>
    </w:p>
    <w:p>
      <w:pPr>
        <w:pStyle w:val="BodyText"/>
      </w:pPr>
      <w:r>
        <w:t xml:space="preserve">[3] Doe, J. (2023). *Big Data and Public Policy in Emerging Markets*. International Journal of Analytics, 18(2), 45-60.</w:t>
      </w:r>
    </w:p>
    <w:p>
      <w:pPr>
        <w:pStyle w:val="BodyText"/>
      </w:pPr>
      <w:r>
        <w:t xml:space="preserve">[4] Government of Kazakhstan. (2022). *Strategy for the Development of the Statistical System until 2030*. Astana: National Bureau of Statistics.</w:t>
      </w:r>
    </w:p>
    <w:p>
      <w:pPr>
        <w:pStyle w:val="BodyText"/>
      </w:pPr>
      <w:r>
        <w:t xml:space="preserve">[5] Serikov, A. B., &amp; Tulegenova, S. (2023). *Challenges in Data Privacy Law Implementation in Kazakhstan Almaty*. Law and Society Review, 12(1),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Kazakhstan Almaty: Bridging Traditional Methodology and Modern Data Science</dc:title>
  <dc:creator/>
  <dc:language>en</dc:language>
  <cp:keywords/>
  <dcterms:created xsi:type="dcterms:W3CDTF">2026-07-29T06:11:21Z</dcterms:created>
  <dcterms:modified xsi:type="dcterms:W3CDTF">2026-07-29T06:11:21Z</dcterms:modified>
</cp:coreProperties>
</file>

<file path=docProps/custom.xml><?xml version="1.0" encoding="utf-8"?>
<Properties xmlns="http://schemas.openxmlformats.org/officeDocument/2006/custom-properties" xmlns:vt="http://schemas.openxmlformats.org/officeDocument/2006/docPropsVTypes"/>
</file>