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Pakistan</w:t>
      </w:r>
      <w:r>
        <w:t xml:space="preserve"> </w:t>
      </w:r>
      <w:r>
        <w:t xml:space="preserve">Islamabad:</w:t>
      </w:r>
      <w:r>
        <w:t xml:space="preserve"> </w:t>
      </w:r>
      <w:r>
        <w:t xml:space="preserve">Bridging</w:t>
      </w:r>
      <w:r>
        <w:t xml:space="preserve"> </w:t>
      </w:r>
      <w:r>
        <w:t xml:space="preserve">Data</w:t>
      </w:r>
      <w:r>
        <w:t xml:space="preserve"> </w:t>
      </w:r>
      <w:r>
        <w:t xml:space="preserve">Science</w:t>
      </w:r>
      <w:r>
        <w:t xml:space="preserve"> </w:t>
      </w:r>
      <w:r>
        <w:t xml:space="preserve">and</w:t>
      </w:r>
      <w:r>
        <w:t xml:space="preserve"> </w:t>
      </w:r>
      <w:r>
        <w:t xml:space="preserve">Policy</w:t>
      </w:r>
    </w:p>
    <w:bookmarkStart w:id="28" w:name="Xaa3dcbed3d7f75d8431a054011194aa9f606a4d"/>
    <w:p>
      <w:pPr>
        <w:pStyle w:val="Heading1"/>
      </w:pPr>
      <w:r>
        <w:t xml:space="preserve">The Evolving Role of the Statistician in Pakistan Islamabad: Bridging Data Science and Policy Implementation</w:t>
      </w:r>
    </w:p>
    <w:p>
      <w:pPr>
        <w:pStyle w:val="FirstParagraph"/>
      </w:pPr>
      <w:r>
        <w:rPr>
          <w:bCs/>
          <w:b/>
        </w:rPr>
        <w:t xml:space="preserve">Author:</w:t>
      </w:r>
      <w:r>
        <w:t xml:space="preserve"> </w:t>
      </w:r>
      <w:r>
        <w:t xml:space="preserve">Dr. Ahmed Khan</w:t>
      </w:r>
      <w:r>
        <w:br/>
      </w:r>
      <w:r>
        <w:rPr>
          <w:bCs/>
          <w:b/>
        </w:rPr>
        <w:t xml:space="preserve">Affiliation:</w:t>
      </w:r>
      <w:r>
        <w:t xml:space="preserve">Institute of Statistical Research, University of Islamabad</w:t>
      </w:r>
      <w:r>
        <w:br/>
      </w:r>
    </w:p>
    <w:p>
      <w:pPr>
        <w:pStyle w:val="BodyText"/>
      </w:pPr>
      <w:r>
        <w:t xml:space="preserve">Date:October 26, 2023</w:t>
      </w:r>
    </w:p>
    <w:bookmarkStart w:id="20" w:name="abstract"/>
    <w:p>
      <w:pPr>
        <w:pStyle w:val="Heading3"/>
      </w:pPr>
      <w:r>
        <w:t xml:space="preserve">Abstract</w:t>
      </w:r>
    </w:p>
    <w:p>
      <w:pPr>
        <w:pStyle w:val="FirstParagraph"/>
      </w:pPr>
      <w:r>
        <w:t xml:space="preserve">This article examines the critical transformation of the role of the statistician within the administrative and academic landscape of Pakistan Islamabad. As Pakistan transitions into an era defined by big data, artificial intelligence, and evidence-based policymaking, traditional statistical methods are being augmented by advanced computational techniques. This paper argues that for Islamabad to effectively govern its rapidly urbanizing population and manage complex economic variables, it requires a specialized breed of statistician who possesses both rigorous theoretical knowledge and practical data science capabilities. We analyze the current educational frameworks in Islamabad's universities, the demands of federal government agencies located in the capital, and propose a roadmap for integrating modern statistical pedagogy with local contextual challenges.</w:t>
      </w:r>
    </w:p>
    <w:bookmarkEnd w:id="20"/>
    <w:bookmarkStart w:id="21" w:name="introduction"/>
    <w:p>
      <w:pPr>
        <w:pStyle w:val="Heading2"/>
      </w:pPr>
      <w:r>
        <w:t xml:space="preserve">1. Introduction</w:t>
      </w:r>
    </w:p>
    <w:p>
      <w:pPr>
        <w:pStyle w:val="FirstParagraph"/>
      </w:pPr>
      <w:r>
        <w:t xml:space="preserve">In recent years, Pakistan Islamabad has emerged as a pivotal hub for administrative governance and academic research in South Asia. As the federal capital, it houses the central ministries responsible for national planning, economic development, health policy, and education. However, the sheer volume of data generated by these agencies often outstrips the capacity of traditional analytical methods to process it effectively. This discrepancy highlights a growing need for qualified statisticians who can not only interpret complex datasets but also translate statistical insights into actionable policy recommendations.</w:t>
      </w:r>
    </w:p>
    <w:p>
      <w:pPr>
        <w:pStyle w:val="BodyText"/>
      </w:pPr>
      <w:r>
        <w:t xml:space="preserve">The modern statistician is no longer merely a number-cruncher; they are data architects, modelers, and strategic advisors. In the context of Pakistan Islamabad, this evolution is particularly urgent. The city faces unique demographic shifts, including rapid urbanization and a youth bulge, which require sophisticated predictive modeling for resource allocation. Furthermore, international organizations such as the World Bank and the United Nations have increasingly emphasized data-driven development goals (SDGs), placing additional pressure on local experts to provide accurate, timely statistical evidence.</w:t>
      </w:r>
    </w:p>
    <w:bookmarkEnd w:id="21"/>
    <w:bookmarkStart w:id="22" w:name="Xc3dfde6220d398fb0f310705a96c8d016787bb5"/>
    <w:p>
      <w:pPr>
        <w:pStyle w:val="Heading2"/>
      </w:pPr>
      <w:r>
        <w:t xml:space="preserve">2. The Changing Landscape of Statistical Practice</w:t>
      </w:r>
    </w:p>
    <w:p>
      <w:pPr>
        <w:pStyle w:val="FirstParagraph"/>
      </w:pPr>
      <w:r>
        <w:t xml:space="preserve">To understand the necessity of this shift, one must first appreciate how statistical practice has changed globally. Historically, statistics were dominated by manual calculations and small sample sizes. Today, statisticians in Pakistan Islamabad must navigate high-dimensional datasets characterized by velocity and variety. The integration of machine learning algorithms with classical statistical inference represents the new frontier.</w:t>
      </w:r>
    </w:p>
    <w:p>
      <w:pPr>
        <w:pStyle w:val="BodyText"/>
      </w:pPr>
      <w:r>
        <w:t xml:space="preserve">In many federal institutions located in sectors of Islamabad such as E-9, F-10, and G-8, there is a growing reliance on databases from the Pakistan Bureau of Statistics (PBS) and provincial health information systems. However, these institutions often lack dedicated senior statistical officers who can validate the assumptions underlying automated reports. This gap leads to potential misinterpretations of national indicators such as literacy rates, inflation indices, and maternal mortality rates. Therefore, the role of the statistician in Islamabad must evolve from passive data reporting to active data governance.</w:t>
      </w:r>
    </w:p>
    <w:bookmarkEnd w:id="22"/>
    <w:bookmarkStart w:id="23" w:name="educational-frameworks-in-islamabad"/>
    <w:p>
      <w:pPr>
        <w:pStyle w:val="Heading2"/>
      </w:pPr>
      <w:r>
        <w:t xml:space="preserve">3. Educational Frameworks in Islamabad</w:t>
      </w:r>
    </w:p>
    <w:p>
      <w:pPr>
        <w:pStyle w:val="FirstParagraph"/>
      </w:pPr>
      <w:r>
        <w:t xml:space="preserve">The academic infrastructure in Pakistan Islamabad offers a promising foundation for cultivating next-generation statisticians. Institutions such as Quaid-i-Azam University, the National University of Sciences and Technology (NUST), and COMSATS University Islamabad have robust statistics departments. However, there remains a disconnect between academic curricula and industry needs.</w:t>
      </w:r>
    </w:p>
    <w:p>
      <w:pPr>
        <w:pStyle w:val="BodyText"/>
      </w:pPr>
      <w:r>
        <w:t xml:space="preserve">Traditional programs often emphasize theoretical probability and classical inference while lagging in practical applications of data mining, cloud computing for statistical analysis, and programming languages like R or Python. To address this, university administrators in Islamabad are encouraged to collaborate more closely with federal ministries. Internship programs where students work directly within the planning divisions of the Pakistani government could provide real-world exposure to the types of statistical challenges faced by policymakers.</w:t>
      </w:r>
    </w:p>
    <w:bookmarkEnd w:id="23"/>
    <w:bookmarkStart w:id="24" w:name="the-statistician-as-a-policy-advisor"/>
    <w:p>
      <w:pPr>
        <w:pStyle w:val="Heading2"/>
      </w:pPr>
      <w:r>
        <w:t xml:space="preserve">4. The Statistician as a Policy Advisor</w:t>
      </w:r>
    </w:p>
    <w:p>
      <w:pPr>
        <w:pStyle w:val="FirstParagraph"/>
      </w:pPr>
      <w:r>
        <w:t xml:space="preserve">In Islamabad, the statistician often works at the intersection of science and politics. This dual role presents significant challenges. On one hand, statistical objectivity demands transparency and honesty in data presentation; on the other hand, there may be political pressures to present data in a favorable light. The professional integrity of the statistician is therefore paramount.</w:t>
      </w:r>
    </w:p>
    <w:p>
      <w:pPr>
        <w:pStyle w:val="BodyText"/>
      </w:pPr>
      <w:r>
        <w:t xml:space="preserve">We propose that Islamabad establish an independent Statistical Advisory Council within the federal government structure. This body would consist of senior statisticians from academia and government who oversee all major national surveys and policy evaluations. Their mandate would be to ensure methodological rigor and independence from political interference.</w:t>
      </w:r>
    </w:p>
    <w:bookmarkEnd w:id="24"/>
    <w:bookmarkStart w:id="25" w:name="challenges-and-future-directions"/>
    <w:p>
      <w:pPr>
        <w:pStyle w:val="Heading2"/>
      </w:pPr>
      <w:r>
        <w:t xml:space="preserve">5. Challenges and Future Directions</w:t>
      </w:r>
    </w:p>
    <w:p>
      <w:pPr>
        <w:pStyle w:val="FirstParagraph"/>
      </w:pPr>
      <w:r>
        <w:t xml:space="preserve">Despite the clear need for advanced statistical expertise, several barriers remain. One significant issue is brain drain; many highly trained statisticians from Pakistan leave for opportunities in Europe or North America due to better funding and research facilities. To retain talent, Islamabad must offer competitive salaries, access to modern computational resources, and opportunities for international collaboration.</w:t>
      </w:r>
    </w:p>
    <w:bookmarkEnd w:id="25"/>
    <w:bookmarkStart w:id="26" w:name="conclusion"/>
    <w:p>
      <w:pPr>
        <w:pStyle w:val="Heading2"/>
      </w:pPr>
      <w:r>
        <w:t xml:space="preserve">6. Conclusion</w:t>
      </w:r>
    </w:p>
    <w:p>
      <w:pPr>
        <w:pStyle w:val="FirstParagraph"/>
      </w:pPr>
      <w:r>
        <w:t xml:space="preserve">The statistician is no longer a peripheral figure but a central actor in the governance and development of Pakistan Islamabad. By bridging the gap between traditional statistical theory and modern data science practices, these professionals can drive evidence-based decision-making that directly impacts millions of lives. It is imperative that educational institutions in Islamabad update their curricula, federal agencies invest in statistical capacity building, and professional bodies advocate for the elevated status of statisticians within the public sector. Only through such concerted efforts can Pakistan harness the power of data to achieve sustainable development and effective governance.</w:t>
      </w:r>
    </w:p>
    <w:bookmarkEnd w:id="26"/>
    <w:bookmarkStart w:id="27" w:name="references"/>
    <w:p>
      <w:pPr>
        <w:pStyle w:val="Heading2"/>
      </w:pPr>
      <w:r>
        <w:t xml:space="preserve">References</w:t>
      </w:r>
    </w:p>
    <w:p>
      <w:pPr>
        <w:numPr>
          <w:ilvl w:val="0"/>
          <w:numId w:val="1001"/>
        </w:numPr>
        <w:pStyle w:val="Compact"/>
      </w:pPr>
      <w:r>
        <w:t xml:space="preserve">1. Khan, A., &amp; Ali, S. (2022). *Big Data Analytics in Developing Economies*. Islamabad Journal of Social Sciences.</w:t>
      </w:r>
    </w:p>
    <w:p>
      <w:pPr>
        <w:numPr>
          <w:ilvl w:val="0"/>
          <w:numId w:val="1001"/>
        </w:numPr>
        <w:pStyle w:val="Compact"/>
      </w:pPr>
      <w:r>
        <w:t xml:space="preserve">2. Pakistan Bureau of Statistics. (2023). *Annual Report on Demographic Health Survey*. Islamabad: PBS.</w:t>
      </w:r>
    </w:p>
    <w:p>
      <w:pPr>
        <w:numPr>
          <w:ilvl w:val="0"/>
          <w:numId w:val="1001"/>
        </w:numPr>
        <w:pStyle w:val="Compact"/>
      </w:pPr>
      <w:r>
        <w:t xml:space="preserve">3. World Bank Group. (2021). *Pakistan Development Update: Navigating the Storm*. Washington, DC.</w:t>
      </w:r>
    </w:p>
    <w:p>
      <w:pPr>
        <w:numPr>
          <w:ilvl w:val="0"/>
          <w:numId w:val="1001"/>
        </w:numPr>
        <w:pStyle w:val="Compact"/>
      </w:pPr>
      <w:r>
        <w:t xml:space="preserve">4. Rizvi, J., &amp; Hassan, F. (2023). *The Role of AI in Modern Statistical Practice*. Quaid-i-Azam University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Statistician in Pakistan Islamabad: Bridging Data Science and Policy</dc:title>
  <dc:creator/>
  <dc:language>en</dc:language>
  <cp:keywords/>
  <dcterms:created xsi:type="dcterms:W3CDTF">2026-07-29T07:19:53Z</dcterms:created>
  <dcterms:modified xsi:type="dcterms:W3CDTF">2026-07-29T07:19:53Z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