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Qatar:</w:t>
      </w:r>
      <w:r>
        <w:t xml:space="preserve"> </w:t>
      </w:r>
      <w:r>
        <w:t xml:space="preserve">Analyzing</w:t>
      </w:r>
      <w:r>
        <w:t xml:space="preserve"> </w:t>
      </w:r>
      <w:r>
        <w:t xml:space="preserve">Data-Driven</w:t>
      </w:r>
      <w:r>
        <w:t xml:space="preserve"> </w:t>
      </w:r>
      <w:r>
        <w:t xml:space="preserve">Governance</w:t>
      </w:r>
      <w:r>
        <w:t xml:space="preserve"> </w:t>
      </w:r>
      <w:r>
        <w:t xml:space="preserve">and</w:t>
      </w:r>
      <w:r>
        <w:t xml:space="preserve"> </w:t>
      </w:r>
      <w:r>
        <w:t xml:space="preserve">Economic</w:t>
      </w:r>
      <w:r>
        <w:t xml:space="preserve"> </w:t>
      </w:r>
      <w:r>
        <w:t xml:space="preserve">Diversification</w:t>
      </w:r>
    </w:p>
    <w:bookmarkStart w:id="28" w:name="X900a8bc450bafddaf4d036a06a2fac23bf312dc"/>
    <w:p>
      <w:pPr>
        <w:pStyle w:val="Heading1"/>
      </w:pPr>
      <w:r>
        <w:t xml:space="preserve">The Strategic Role of the Statistician in Qatar</w:t>
      </w:r>
    </w:p>
    <w:bookmarkStart w:id="20" w:name="X428645e17d5b5b588ae55a562833cb160f0d9a8"/>
    <w:p>
      <w:pPr>
        <w:pStyle w:val="Heading3"/>
      </w:pPr>
      <w:r>
        <w:t xml:space="preserve">Analyzing Data-Driven Governance and Economic Diversification within the Framework of Qatar National Vision 2030</w:t>
      </w:r>
    </w:p>
    <w:p>
      <w:pPr>
        <w:pStyle w:val="FirstParagraph"/>
      </w:pPr>
      <w:r>
        <w:t xml:space="preserve">Dr. Ahmed Al-Thani</w:t>
      </w:r>
      <w:r>
        <w:br/>
      </w:r>
      <w:r>
        <w:t xml:space="preserve">Institute for Advanced Statistical Studies, Doha, Qatar</w:t>
      </w:r>
    </w:p>
    <w:p>
      <w:pPr>
        <w:pStyle w:val="BodyText"/>
      </w:pPr>
      <w:r>
        <w:rPr>
          <w:bCs/>
          <w:b/>
        </w:rPr>
        <w:t xml:space="preserve">Abstract:</w:t>
      </w:r>
      <w:r>
        <w:br/>
      </w:r>
      <w:r>
        <w:t xml:space="preserve">This article examines the critical evolution and contemporary significance of the statistician within the unique socio-economic landscape of Qatar Doha. As a developing nation actively pursuing economic diversification away from hydrocarbon dependency, Qatar has increasingly relied upon rigorous statistical methodologies to guide policy-making, infrastructure development, and social welfare initiatives. The role of the statistician is not merely technical but strategic, serving as a bridge between raw data and national vision. This paper explores how statisticians in Doha contribute to the realization of the Qatar National Vision 2030 (QNV 2030), emphasizing areas such as labor market analysis, healthcare epidemiology, and sustainable urban planning. By analyzing case studies from government agencies like the Ministry of Planning and Statistics, this study argues that modern statistical practice in Qatar is foundational to its transition toward a knowledge-based economy.</w:t>
      </w:r>
    </w:p>
    <w:bookmarkEnd w:id="20"/>
    <w:bookmarkStart w:id="21" w:name="introduction"/>
    <w:p>
      <w:pPr>
        <w:pStyle w:val="Heading2"/>
      </w:pPr>
      <w:r>
        <w:t xml:space="preserve">1. Introduction</w:t>
      </w:r>
    </w:p>
    <w:p>
      <w:pPr>
        <w:pStyle w:val="FirstParagraph"/>
      </w:pPr>
      <w:r>
        <w:t xml:space="preserve">In the rapidly evolving global economic arena, data has emerged as one of the most valuable assets for nations seeking sustainable growth. Nowhere is this more evident than in the Gulf region, specifically within Qatar Doha, a city that has transformed from a modest trading port into a global hub for finance, education, and sports over the last two decades. Central to this transformation is the profession of the statistician. Far from being mere calculators of numbers, statisticians in Qatar serve as essential architects of national policy. Their work provides the empirical evidence required to navigate complex challenges associated with rapid urbanization, demographic shifts, and economic restructuring.</w:t>
      </w:r>
    </w:p>
    <w:p>
      <w:pPr>
        <w:pStyle w:val="BodyText"/>
      </w:pPr>
      <w:r>
        <w:t xml:space="preserve">The context of Qatar Doha presents a unique laboratory for statistical application. The country is characterized by a distinctive demographic structure, where expatriates constitute a significant majority of the population, necessitating nuanced approaches to labor statistics and social service allocation. Furthermore, the ambitious goals outlined in the Qatar National Vision 2030 require precise metrics to track progress across four pillars: human development, social development, economic development, and environmental development. It is within this framework that the statistician assumes a pivotal role.</w:t>
      </w:r>
    </w:p>
    <w:bookmarkEnd w:id="21"/>
    <w:bookmarkStart w:id="22" w:name="Xcfd9d1e7ec6929881fa59fb04172fa3d7c991c7"/>
    <w:p>
      <w:pPr>
        <w:pStyle w:val="Heading2"/>
      </w:pPr>
      <w:r>
        <w:t xml:space="preserve">2. The Statistician as an Agent of Economic Diversification</w:t>
      </w:r>
    </w:p>
    <w:p>
      <w:pPr>
        <w:pStyle w:val="FirstParagraph"/>
      </w:pPr>
      <w:r>
        <w:t xml:space="preserve">A primary mandate for statisticians in Qatar is to support the shift from an oil-and-gas-dependent economy to a knowledge-based economy. Traditional reliance on hydrocarbons presented volatile revenue streams, prompting the government to invest heavily in sectors such as tourism, finance, and education. To manage this transition effectively, statisticians must design and maintain robust indicators that measure non-oil GDP growth, foreign direct investment inflows, and small-to-medium enterprise (SME) performance.</w:t>
      </w:r>
    </w:p>
    <w:p>
      <w:pPr>
        <w:pStyle w:val="BodyText"/>
      </w:pPr>
      <w:r>
        <w:t xml:space="preserve">In Doha’s financial district (DFC), for instance, statisticians collaborate with regulatory bodies to analyze market volatility and assess the health of banking institutions. Their predictive models help policymakers anticipate economic shocks and adjust fiscal policies accordingly. Moreover, the statistician plays a crucial role in labor market analysis. Given Qatar's reliance on foreign labor for infrastructure projects, including those related to major events like the FIFA World Cup 2022, accurate data collection on worker demographics, wages, and working conditions is vital. Statisticians ensure that this data is collected ethically and analyzed transparently to improve labor standards and ensure compliance with international regulations.</w:t>
      </w:r>
    </w:p>
    <w:bookmarkEnd w:id="22"/>
    <w:bookmarkStart w:id="23" w:name="X210020e49eccd19bc13c56cfa58a821d1876e2c"/>
    <w:p>
      <w:pPr>
        <w:pStyle w:val="Heading2"/>
      </w:pPr>
      <w:r>
        <w:t xml:space="preserve">3. Public Health and Demographic Surveillance</w:t>
      </w:r>
    </w:p>
    <w:p>
      <w:pPr>
        <w:pStyle w:val="FirstParagraph"/>
      </w:pPr>
      <w:r>
        <w:t xml:space="preserve">The role of the statistician extends significantly into the realm of public health, particularly following recent global health crises. In Qatar Doha, the Ministry of Public Health relies heavily on biostatisticians to model disease transmission, allocate healthcare resources, and evaluate vaccination campaigns. The complexity arises from Qatar’s transient population; unlike nations with stable resident populations, Qatar experiences constant influxes and outflows of people.</w:t>
      </w:r>
    </w:p>
    <w:p>
      <w:pPr>
        <w:pStyle w:val="BodyText"/>
      </w:pPr>
      <w:r>
        <w:t xml:space="preserve">Consequently, statisticians must employ advanced longitudinal data techniques to track health outcomes among both citizens and non-citizens. For example, during the pandemic response teams composed of statisticians in Doha analyzed infection rates across different residential areas, allowing for targeted interventions. This level of granular analysis is impossible without sophisticated statistical expertise. Furthermore, as Qatar invests in becoming a regional center for medical research, local statisticians are increasingly involved in clinical trials and epidemiological studies published in international journals, thereby enhancing the global reputation of Qatari scientific contribution.</w:t>
      </w:r>
    </w:p>
    <w:bookmarkEnd w:id="23"/>
    <w:bookmarkStart w:id="24" w:name="X089ecac26e49872d23ee5760340eaab4d626ab5"/>
    <w:p>
      <w:pPr>
        <w:pStyle w:val="Heading2"/>
      </w:pPr>
      <w:r>
        <w:t xml:space="preserve">4. Sustainable Urban Planning and Environmental Statistics</w:t>
      </w:r>
    </w:p>
    <w:p>
      <w:pPr>
        <w:pStyle w:val="FirstParagraph"/>
      </w:pPr>
      <w:r>
        <w:t xml:space="preserve">Doha is currently undergoing another phase of transformation focused on sustainability. The concept of "Sustainable Cities" is central to future urban planning in Qatar Doha. Here, environmental statisticians play a key role in monitoring air quality, water usage, and waste management efficiency. By analyzing long-term environmental data sets, these professionals can identify trends that correlate with industrial activity and vehicular emissions.</w:t>
      </w:r>
    </w:p>
    <w:p>
      <w:pPr>
        <w:pStyle w:val="BodyText"/>
      </w:pPr>
      <w:r>
        <w:t xml:space="preserve">For instance, statistical models are used to assess the efficacy of green building initiatives in the Lusail City project. These models provide feedback loops for architects and policymakers, ensuring that sustainability goals are not just aspirational but measurable. The statistician’s ability to synthesize complex environmental data into actionable insights is crucial for Qatar’s commitment to reducing its carbon footprint while maintaining rapid development.</w:t>
      </w:r>
    </w:p>
    <w:bookmarkEnd w:id="24"/>
    <w:bookmarkStart w:id="25" w:name="education-and-the-future-workforce"/>
    <w:p>
      <w:pPr>
        <w:pStyle w:val="Heading2"/>
      </w:pPr>
      <w:r>
        <w:t xml:space="preserve">5. Education and the Future Workforce</w:t>
      </w:r>
    </w:p>
    <w:p>
      <w:pPr>
        <w:pStyle w:val="FirstParagraph"/>
      </w:pPr>
      <w:r>
        <w:t xml:space="preserve">The capacity of any nation to utilize statistics effectively depends on the quality of its educational infrastructure. In Qatar, there is a concerted effort to integrate statistical literacy into the national curriculum at all levels. Universities in Qatar Doha, including branches of international institutions and local universities like Qatar University, are producing a new generation of data scientists and statisticians who are fluent in both traditional probability theory and modern machine learning algorithms.</w:t>
      </w:r>
    </w:p>
    <w:p>
      <w:pPr>
        <w:pStyle w:val="BodyText"/>
      </w:pPr>
      <w:r>
        <w:t xml:space="preserve">This educational push is designed to create a workforce capable of handling the "Big Data" challenges facing the government. By fostering local talent, Qatar reduces its reliance on external expertise for critical national projects. The statistician of tomorrow in Qatar must be interdisciplinary, combining technical skills with an understanding of cultural and societal contexts unique to the Gulf region.</w:t>
      </w:r>
    </w:p>
    <w:bookmarkEnd w:id="25"/>
    <w:bookmarkStart w:id="26" w:name="challenges-and-ethical-considerations"/>
    <w:p>
      <w:pPr>
        <w:pStyle w:val="Heading2"/>
      </w:pPr>
      <w:r>
        <w:t xml:space="preserve">6. Challenges and Ethical Considerations</w:t>
      </w:r>
    </w:p>
    <w:p>
      <w:pPr>
        <w:pStyle w:val="FirstParagraph"/>
      </w:pPr>
      <w:r>
        <w:t xml:space="preserve">Despite these advancements, statisticians in Qatar face several challenges. Data privacy remains a significant concern as the government digitizes public services. Statisticians must navigate legal frameworks that protect citizen data while ensuring that anonymized datasets are available for research purposes. Additionally, there is the challenge of data silos; different ministries often collect data independently, leading to inconsistencies and inefficiencies.</w:t>
      </w:r>
    </w:p>
    <w:p>
      <w:pPr>
        <w:pStyle w:val="BodyText"/>
      </w:pPr>
      <w:r>
        <w:t xml:space="preserve">Furthermore, ethical considerations regarding the representation of migrant workers’ statistics remain paramount. Ensuring that statistical reporting does not obscure labor rights issues but rather highlights them for remediation requires a high degree of professional integrity from statisticians working in Doha.</w:t>
      </w:r>
    </w:p>
    <w:bookmarkEnd w:id="26"/>
    <w:bookmarkStart w:id="27" w:name="conclusion"/>
    <w:p>
      <w:pPr>
        <w:pStyle w:val="Heading2"/>
      </w:pPr>
      <w:r>
        <w:t xml:space="preserve">7. Conclusion</w:t>
      </w:r>
    </w:p>
    <w:p>
      <w:pPr>
        <w:pStyle w:val="FirstParagraph"/>
      </w:pPr>
      <w:r>
        <w:t xml:space="preserve">In conclusion, the statistician in Qatar Doha is a vital component of the nation’s strategic infrastructure. From guiding economic diversification and managing public health crises to ensuring environmental sustainability and enhancing educational outcomes, statistical expertise underpins almost every aspect of governance in Qatar. As the country continues to pursue its Vision 2030 goals, the demand for skilled statisticians who can interpret complex data within a local context will only grow.</w:t>
      </w:r>
    </w:p>
    <w:p>
      <w:pPr>
        <w:pStyle w:val="BodyText"/>
      </w:pPr>
      <w:r>
        <w:t xml:space="preserve">The future success of Qatar’s knowledge economy depends on its ability to leverage data not just as a byproduct of administration, but as a primary tool for decision-making. Therefore, investing in statistical education and infrastructure is not merely an academic endeavor but a national imperative. The statistician, therefore, stands at the forefront of Qatar’s development journey, turning numbers into narratives and data into destiny.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Qatar: Analyzing Data-Driven Governance and Economic Diversification</dc:title>
  <dc:creator/>
  <cp:keywords/>
  <dcterms:created xsi:type="dcterms:W3CDTF">2026-07-29T11:09:36Z</dcterms:created>
  <dcterms:modified xsi:type="dcterms:W3CDTF">2026-07-29T11:09:36Z</dcterms:modified>
</cp:coreProperties>
</file>

<file path=docProps/custom.xml><?xml version="1.0" encoding="utf-8"?>
<Properties xmlns="http://schemas.openxmlformats.org/officeDocument/2006/custom-properties" xmlns:vt="http://schemas.openxmlformats.org/officeDocument/2006/docPropsVTypes"/>
</file>