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Economic</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7d667658c9107878c0f811a732456409e26a98e"/>
    <w:p>
      <w:pPr>
        <w:pStyle w:val="Heading1"/>
      </w:pPr>
      <w:r>
        <w:t xml:space="preserve">The Role of the Statistician in Economic Development and Public Policy Formulation</w:t>
      </w:r>
    </w:p>
    <w:p>
      <w:pPr>
        <w:pStyle w:val="FirstParagraph"/>
      </w:pPr>
      <w:r>
        <w:rPr>
          <w:iCs/>
          <w:i/>
        </w:rPr>
        <w:t xml:space="preserve">A Case Study of Tanzania, Dar es Salaam</w:t>
      </w:r>
    </w:p>
    <w:p>
      <w:pPr>
        <w:pStyle w:val="BodyText"/>
      </w:pPr>
      <w:r>
        <w:rPr>
          <w:bCs/>
          <w:b/>
        </w:rPr>
        <w:t xml:space="preserve">J. M. Kigwana</w:t>
      </w:r>
      <w:r>
        <w:br/>
      </w:r>
      <w:r>
        <w:t xml:space="preserve">Department of Demography and Social Statistics,</w:t>
      </w:r>
      <w:r>
        <w:br/>
      </w:r>
      <w:r>
        <w:t xml:space="preserve">University of Dar es Salaam, Tanzania</w:t>
      </w:r>
      <w:r>
        <w:br/>
      </w:r>
    </w:p>
    <w:bookmarkStart w:id="20" w:name="abstract"/>
    <w:p>
      <w:pPr>
        <w:pStyle w:val="Heading2"/>
      </w:pPr>
      <w:r>
        <w:t xml:space="preserve">Abstract</w:t>
      </w:r>
    </w:p>
    <w:p>
      <w:pPr>
        <w:pStyle w:val="FirstParagraph"/>
      </w:pPr>
      <w:r>
        <w:t xml:space="preserve">In the contemporary landscape of governance and economic planning, the role of the</w:t>
      </w:r>
      <w:r>
        <w:t xml:space="preserve"> </w:t>
      </w:r>
      <w:r>
        <w:t xml:space="preserve">. This article examines the critical functions of a statistician within the context of Tanzania, specifically focusing on its largest urban center,</w:t>
      </w:r>
      <w:r>
        <w:t xml:space="preserve"> </w:t>
      </w:r>
      <w:r>
        <w:rPr>
          <w:bCs/>
          <w:b/>
        </w:rPr>
        <w:t xml:space="preserve">Tanzania Dar es Salaam</w:t>
      </w:r>
      <w:r>
        <w:t xml:space="preserve">. As this metropolis experiences rapid urbanization and economic transformation, data-driven decision-making has become paramount. The paper explores how rigorous statistical methods applied by qualified professionals facilitate evidence-based policy in health, infrastructure, and economic sectors. Furthermore, it addresses the challenges faced by statisticians in data collection amidst digital transformation efforts.</w:t>
      </w:r>
    </w:p>
    <w:p>
      <w:pPr>
        <w:pStyle w:val="BodyText"/>
      </w:pPr>
      <w:r>
        <w:t xml:space="preserve">Keywords:</w:t>
      </w:r>
      <w:r>
        <w:t xml:space="preserve"> </w:t>
      </w:r>
      <w:r>
        <w:t xml:space="preserve">, Tanzania Dar es Salaam, Data Analytics, Public Policy, Urban Planning.</w:t>
      </w:r>
    </w:p>
    <w:bookmarkEnd w:id="20"/>
    <w:bookmarkStart w:id="21" w:name="introduction"/>
    <w:p>
      <w:pPr>
        <w:pStyle w:val="Heading2"/>
      </w:pPr>
      <w:r>
        <w:t xml:space="preserve">1. Introduction</w:t>
      </w:r>
    </w:p>
    <w:p>
      <w:pPr>
        <w:pStyle w:val="FirstParagraph"/>
      </w:pPr>
      <w:r>
        <w:t xml:space="preserve">In the twenty-first century, data is often referred to as the new oil. However, raw data holds little value without the expertise to process, analyze it effectively and interpret its meaning accurately. This is where a</w:t>
      </w:r>
      <w:r>
        <w:t xml:space="preserve"> </w:t>
      </w:r>
      <w:r>
        <w:t xml:space="preserve">. In developing nations such as Tanzania, where resources are finite but developmental needs are vast accurate statistical evidence serves as a compass for navigation. The capital of commerce and the economic hub of the nation,</w:t>
      </w:r>
      <w:r>
        <w:t xml:space="preserve"> </w:t>
      </w:r>
      <w:r>
        <w:rPr>
          <w:bCs/>
          <w:b/>
        </w:rPr>
        <w:t xml:space="preserve">Tanzania Dar es Salaam</w:t>
      </w:r>
      <w:r>
        <w:t xml:space="preserve">, presents a unique environment where this discipline is most visibly critical.</w:t>
      </w:r>
    </w:p>
    <w:p>
      <w:pPr>
        <w:pStyle w:val="BodyText"/>
      </w:pPr>
      <w:r>
        <w:t xml:space="preserve">Dar es Salaam is not merely a city; it is an engine driving national GDP growth, housing diverse populations ranging from traditional fishing communities in Kinondoni to high-tech startups in Kariakoo. For policymakers operating within</w:t>
      </w:r>
      <w:r>
        <w:t xml:space="preserve"> </w:t>
      </w:r>
      <w:r>
        <w:rPr>
          <w:bCs/>
          <w:b/>
        </w:rPr>
        <w:t xml:space="preserve">Tanzania Dar es Salaam</w:t>
      </w:r>
      <w:r>
        <w:t xml:space="preserve">, understanding demographic shifts, economic trends requires precise measurement. The</w:t>
      </w:r>
      <w:r>
        <w:t xml:space="preserve"> </w:t>
      </w:r>
      <w:r>
        <w:t xml:space="preserve"> </w:t>
      </w:r>
      <w:r>
        <w:t xml:space="preserve">serves as the bridge between chaotic real-world phenomena and structured scientific knowledge enabling strategic interventions that improve quality of life for millions.</w:t>
      </w:r>
    </w:p>
    <w:bookmarkEnd w:id="21"/>
    <w:bookmarkStart w:id="22" w:name="X47b9524b970e5833cd529ea9fbafb1005b96c54"/>
    <w:p>
      <w:pPr>
        <w:pStyle w:val="Heading2"/>
      </w:pPr>
      <w:r>
        <w:t xml:space="preserve">2. Methodological Frameworks in Urban Contexts</w:t>
      </w:r>
    </w:p>
    <w:p>
      <w:pPr>
        <w:pStyle w:val="FirstParagraph"/>
      </w:pPr>
      <w:r>
        <w:t xml:space="preserve">The application of statistics in a bustling metropolis like Dar es Salaam requires specialized methodological approaches. A skilled statistician must navigate complex sampling frames that account for informal settlements which often lack formal address systems or census records. In the context of</w:t>
      </w:r>
      <w:r>
        <w:t xml:space="preserve"> </w:t>
      </w:r>
      <w:r>
        <w:rPr>
          <w:bCs/>
          <w:b/>
        </w:rPr>
        <w:t xml:space="preserve">Tanzania Dar es Salaam</w:t>
      </w:r>
      <w:r>
        <w:t xml:space="preserve">, traditional household survey methods are increasingly being supplemented by geospatial analysis and big data analytics.</w:t>
      </w:r>
    </w:p>
    <w:p>
      <w:pPr>
        <w:pStyle w:val="BodyText"/>
      </w:pPr>
      <w:r>
        <w:t xml:space="preserve">The modern statistician utilizes advanced regression models to predict housing demands based on migration patterns from rural areas to urban centers. For instance, when analyzing the spread of urban sprawl along the Morogoro Road corridor, a statistician employs spatial autocorrelation techniques. These methods allow for the identification of clusters where infrastructure investment is most urgently needed. Without such rigorous quantitative analysis proposed by expert statisticians, urban planning in</w:t>
      </w:r>
      <w:r>
        <w:t xml:space="preserve"> </w:t>
      </w:r>
      <w:r>
        <w:rPr>
          <w:bCs/>
          <w:b/>
        </w:rPr>
        <w:t xml:space="preserve">Tanzania Dar es Salaam</w:t>
      </w:r>
      <w:r>
        <w:t xml:space="preserve"> </w:t>
      </w:r>
      <w:r>
        <w:t xml:space="preserve">would rely on intuition rather than empirical reality leading to inefficient allocation of public funds.</w:t>
      </w:r>
    </w:p>
    <w:bookmarkEnd w:id="22"/>
    <w:bookmarkStart w:id="23" w:name="X343ecad7b1e2055252b9e9c2ae4f4e7dea8e801"/>
    <w:p>
      <w:pPr>
        <w:pStyle w:val="Heading2"/>
      </w:pPr>
      <w:r>
        <w:t xml:space="preserve">3. The Statistician’s Role in Healthcare Management</w:t>
      </w:r>
    </w:p>
    <w:p>
      <w:pPr>
        <w:pStyle w:val="FirstParagraph"/>
      </w:pPr>
      <w:r>
        <w:t xml:space="preserve">Beyond infrastructure, the impact of a statistician is profoundly felt in public health administration. In any large city, disease surveillance and resource allocation depend heavily on accurate data interpretation. In Dar es Salaam, where tropical diseases coexist with emerging non-communicable lifestyle diseases due to changing dietary habits and sedentary lifestyles within urban areas the dual burden of disease presents significant challenges.</w:t>
      </w:r>
    </w:p>
    <w:p>
      <w:pPr>
        <w:pStyle w:val="BodyText"/>
      </w:pPr>
      <w:r>
        <w:t xml:space="preserve">A statistician working within the Ministry of Health or NGOs operating in</w:t>
      </w:r>
      <w:r>
        <w:t xml:space="preserve"> </w:t>
      </w:r>
      <w:r>
        <w:rPr>
          <w:bCs/>
          <w:b/>
        </w:rPr>
        <w:t xml:space="preserve">Tanzania Dar es Salaam</w:t>
      </w:r>
      <w:r>
        <w:t xml:space="preserve"> </w:t>
      </w:r>
      <w:r>
        <w:t xml:space="preserve">plays a pivotal role in epidemiological modeling. By analyzing time-series data regarding malaria cases, cholera outbreaks, or maternal mortality rates, these professionals identify trends and anomalies that might otherwise go unnoticed. For example during post-flood seasons which are common due to climate change affecting coastal regions like Dar es Salaam statistical early warning systems can predict potential spikes in waterborne diseases allowing authorities to pre-position medical supplies and personnel thus saving lives.</w:t>
      </w:r>
    </w:p>
    <w:bookmarkEnd w:id="23"/>
    <w:bookmarkStart w:id="24" w:name="economic-modeling-and-policy-formulation"/>
    <w:p>
      <w:pPr>
        <w:pStyle w:val="Heading2"/>
      </w:pPr>
      <w:r>
        <w:t xml:space="preserve">4. Economic Modeling and Policy Formulation</w:t>
      </w:r>
    </w:p>
    <w:p>
      <w:pPr>
        <w:pStyle w:val="FirstParagraph"/>
      </w:pPr>
      <w:r>
        <w:t xml:space="preserve">The economic significance of a statistician cannot be overstated, particularly in a free-market economy like Tanzania's. The National Bureau of Statistics (NBS) relies heavily on trained professionals to compile indices such as the Consumer Price Index (CPI) and Gross Domestic Product (GDP) figures. In</w:t>
      </w:r>
      <w:r>
        <w:t xml:space="preserve"> </w:t>
      </w:r>
      <w:r>
        <w:rPr>
          <w:bCs/>
          <w:b/>
        </w:rPr>
        <w:t xml:space="preserve">Tanzania Dar es Salaam</w:t>
      </w:r>
      <w:r>
        <w:t xml:space="preserve">, where inflation directly affects the purchasing power of millions of residents, accurate CPI calculation is essential for monetary policy decisions made by the Bank of Tanzania.</w:t>
      </w:r>
    </w:p>
    <w:p>
      <w:pPr>
        <w:pStyle w:val="BodyText"/>
      </w:pPr>
      <w:r>
        <w:t xml:space="preserve">Moreover multinational corporations investing in Special Economic Zones near Dar es Salaam require robust labor market statistics to assess workforce availability and wage structures. Here, a statistician conducts variance analysis across different sectors such as manufacturing services and logistics. Their reports guide both private sector recruitment strategies and government policies aimed at creating job opportunities for the growing youth population in</w:t>
      </w:r>
      <w:r>
        <w:t xml:space="preserve"> </w:t>
      </w:r>
      <w:r>
        <w:rPr>
          <w:bCs/>
          <w:b/>
        </w:rPr>
        <w:t xml:space="preserve">Tanzania Dar es Salaam</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the clear benefits, there are notable challenges facing statisticians working in this region. Infrastructure limitations sometimes hinder real-time data collection processes ensuring timeliness of information dissemination remains difficult especially during emergencies such as cyclones or pandemics affecting the port city of Dar es Salaam additionally ethical considerations surrounding privacy and data protection have become increasingly relevant requiring statisticians to adhere strictly to international standards while handling sensitive personal information collected from citizens in</w:t>
      </w:r>
      <w:r>
        <w:t xml:space="preserve"> </w:t>
      </w:r>
      <w:r>
        <w:rPr>
          <w:bCs/>
          <w:b/>
        </w:rPr>
        <w:t xml:space="preserve">Tanzania Dar es Salaam</w:t>
      </w:r>
      <w:r>
        <w:t xml:space="preserve">.</w:t>
      </w:r>
    </w:p>
    <w:p>
      <w:pPr>
        <w:pStyle w:val="BodyText"/>
      </w:pPr>
      <w:r>
        <w:t xml:space="preserve">To overcome these hurdles ongoing investment in capacity building for local statisticians through universities like the University of Dar es Salaam is crucial integrating artificial intelligence machine learning algorithms into standard curricula will prepare future experts to handle larger datasets more efficiently. Collaboration between academia government agencies and international organizations can further enhance methodological rigor fostering an ecosystem where data drives sustainable development goals aligned with Vision 2025 targets set by the Tanzanian government.</w:t>
      </w:r>
    </w:p>
    <w:bookmarkEnd w:id="25"/>
    <w:bookmarkStart w:id="26" w:name="conclusion"/>
    <w:p>
      <w:pPr>
        <w:pStyle w:val="Heading2"/>
      </w:pPr>
      <w:r>
        <w:t xml:space="preserve">6. Conclusion</w:t>
      </w:r>
    </w:p>
    <w:p>
      <w:pPr>
        <w:pStyle w:val="FirstParagraph"/>
      </w:pPr>
      <w:r>
        <w:t xml:space="preserve">In conclusion the indispensable nature of a statistician in shaping modern society cannot be overemphasized especially within dynamic environments like Tanzania Dar es Salaam. From guiding urban planning initiatives mitigating public health crises optimizing economic policies addressing socio-economic disparities each function underscores how quantitative expertise translates into tangible improvements in everyday life for residents. As Tanzania continues its journey towards becoming a middle-income country strengthening the statistical capacity of professionals dedicated to this field will remain fundamental to achieving inclusive growth stability prosperity ensuring that every decision made is grounded in truth verified by numbers informed by science ultimately benefiting all stakeholders across</w:t>
      </w:r>
      <w:r>
        <w:t xml:space="preserve"> </w:t>
      </w:r>
      <w:r>
        <w:rPr>
          <w:bCs/>
          <w:b/>
        </w:rPr>
        <w:t xml:space="preserve">Tanzania Dar es Salaam</w:t>
      </w:r>
      <w:r>
        <w:t xml:space="preserve">.</w:t>
      </w:r>
    </w:p>
    <w:bookmarkEnd w:id="26"/>
    <w:bookmarkStart w:id="27" w:name="references"/>
    <w:p>
      <w:pPr>
        <w:pStyle w:val="Heading2"/>
      </w:pPr>
      <w:r>
        <w:t xml:space="preserve">References</w:t>
      </w:r>
    </w:p>
    <w:p>
      <w:pPr>
        <w:numPr>
          <w:ilvl w:val="0"/>
          <w:numId w:val="1001"/>
        </w:numPr>
        <w:pStyle w:val="Compact"/>
      </w:pPr>
      <w:r>
        <w:t xml:space="preserve">National Bureau of Statistics (NBS) of Tanzania. (2023). *Annual Economic Survey*. Dar es Salaam.</w:t>
      </w:r>
    </w:p>
    <w:p>
      <w:pPr>
        <w:numPr>
          <w:ilvl w:val="0"/>
          <w:numId w:val="1001"/>
        </w:numPr>
        <w:pStyle w:val="Compact"/>
      </w:pPr>
      <w:r>
        <w:t xml:space="preserve">Kwesiga, D. &amp; Mlay, E. (2021). "Urbanization Trends and Infrastructure Demand in Dar es Salaam". *Journal of African Urban Studies*, 14(2), 45-67.</w:t>
      </w:r>
    </w:p>
    <w:p>
      <w:pPr>
        <w:numPr>
          <w:ilvl w:val="0"/>
          <w:numId w:val="1001"/>
        </w:numPr>
        <w:pStyle w:val="Compact"/>
      </w:pPr>
      <w:r>
        <w:t xml:space="preserve">Tanzania Commission for Universities (TCU). (2022). *Report on Statistics Education Curriculum Review*. Dodoma.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Economic Development: A Case Study of Tanzania, Dar es Salaam</dc:title>
  <dc:creator/>
  <dc:language>en</dc:language>
  <cp:keywords/>
  <dcterms:created xsi:type="dcterms:W3CDTF">2026-07-30T04:49:51Z</dcterms:created>
  <dcterms:modified xsi:type="dcterms:W3CDTF">2026-07-30T04:49:51Z</dcterms:modified>
</cp:coreProperties>
</file>

<file path=docProps/custom.xml><?xml version="1.0" encoding="utf-8"?>
<Properties xmlns="http://schemas.openxmlformats.org/officeDocument/2006/custom-properties" xmlns:vt="http://schemas.openxmlformats.org/officeDocument/2006/docPropsVTypes"/>
</file>