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Kinshasa</w:t>
      </w:r>
    </w:p>
    <w:bookmarkStart w:id="28" w:name="X82b77adb9972ff6b8ab01b5b5d69fd3203f99d3"/>
    <w:p>
      <w:pPr>
        <w:pStyle w:val="Heading1"/>
      </w:pPr>
      <w:r>
        <w:t xml:space="preserve">The Evolving Role of the Surgeon in the Democratic Republic of Congo: Challenges and Innovations in Kinshasa</w:t>
      </w:r>
    </w:p>
    <w:p>
      <w:pPr>
        <w:pStyle w:val="FirstParagraph"/>
      </w:pPr>
      <w:r>
        <w:t xml:space="preserve">Dr. Jean-Pierre Mukendi</w:t>
      </w:r>
      <w:r>
        <w:br/>
      </w:r>
      <w:r>
        <w:t xml:space="preserve">Department of Surgery, University Medical Center</w:t>
      </w:r>
      <w:r>
        <w:br/>
      </w:r>
      <w:r>
        <w:t xml:space="preserve">Kinshasa, Democratic Republic of Congo</w:t>
      </w:r>
    </w:p>
    <w:bookmarkStart w:id="20" w:name="abstract"/>
    <w:p>
      <w:pPr>
        <w:pStyle w:val="Heading2"/>
      </w:pPr>
      <w:r>
        <w:t xml:space="preserve">Abstract</w:t>
      </w:r>
    </w:p>
    <w:p>
      <w:pPr>
        <w:pStyle w:val="FirstParagraph"/>
      </w:pPr>
      <w:r>
        <w:t xml:space="preserve">The landscape of surgical care in the Democratic Republic of Congo (DR Congo) is defined by a stark dichotomy between significant infrastructure deficits and a resilient cadre of medical professionals. This article examines the multifaceted role of the surgeon in Kinshasa, analyzing how these specialists navigate systemic healthcare challenges while driving local innovations. By exploring issues related to resource allocation, trauma epidemiology, and training infrastructure, this study highlights that the modern</w:t>
      </w:r>
      <w:r>
        <w:t xml:space="preserve"> </w:t>
      </w:r>
      <w:r>
        <w:rPr>
          <w:bCs/>
          <w:b/>
        </w:rPr>
        <w:t xml:space="preserve">Surgeon</w:t>
      </w:r>
      <w:r>
        <w:t xml:space="preserve"> </w:t>
      </w:r>
      <w:r>
        <w:t xml:space="preserve">in</w:t>
      </w:r>
      <w:r>
        <w:t xml:space="preserve"> </w:t>
      </w:r>
      <w:r>
        <w:rPr>
          <w:bCs/>
          <w:b/>
        </w:rPr>
        <w:t xml:space="preserve">Kinshasa</w:t>
      </w:r>
      <w:r>
        <w:t xml:space="preserve"> </w:t>
      </w:r>
      <w:r>
        <w:t xml:space="preserve">operates not only as a clinician but as an administrator, educator, and humanitarian actor. The findings suggest that sustainable improvement in surgical outcomes requires targeted investment in human capital and localized supply chain reforms.</w:t>
      </w:r>
    </w:p>
    <w:bookmarkEnd w:id="20"/>
    <w:bookmarkStart w:id="21" w:name="introduction"/>
    <w:p>
      <w:pPr>
        <w:pStyle w:val="Heading2"/>
      </w:pPr>
      <w:r>
        <w:t xml:space="preserve">Introduction</w:t>
      </w:r>
    </w:p>
    <w:p>
      <w:pPr>
        <w:pStyle w:val="FirstParagraph"/>
      </w:pPr>
      <w:r>
        <w:t xml:space="preserve">The Democratic Republic of Congo (DR Congo) faces one of the most severe shortages of surgical care globally. With a population exceeding 90 million, the nation has fewer than 500 practicing surgeons, resulting in a ratio far below World Health Organization recommendations. In the capital city,</w:t>
      </w:r>
      <w:r>
        <w:t xml:space="preserve"> </w:t>
      </w:r>
      <w:r>
        <w:rPr>
          <w:bCs/>
          <w:b/>
        </w:rPr>
        <w:t xml:space="preserve">Kinshasa</w:t>
      </w:r>
      <w:r>
        <w:t xml:space="preserve">, this disparity is acutely felt within its public hospital systems. The role of the</w:t>
      </w:r>
      <w:r>
        <w:t xml:space="preserve"> </w:t>
      </w:r>
      <w:r>
        <w:rPr>
          <w:bCs/>
          <w:b/>
        </w:rPr>
        <w:t xml:space="preserve">Surgeon</w:t>
      </w:r>
      <w:r>
        <w:t xml:space="preserve"> </w:t>
      </w:r>
      <w:r>
        <w:t xml:space="preserve">in this context extends well beyond the operating theater; it encompasses crisis management, emergency triage for high-volume trauma cases, and leadership in resource-constrained environments.</w:t>
      </w:r>
    </w:p>
    <w:p>
      <w:pPr>
        <w:pStyle w:val="BodyText"/>
      </w:pPr>
      <w:r>
        <w:t xml:space="preserve">Kinshasa serves as a microcosm for national surgical challenges. As an urban hub with over 15 million inhabitants, it experiences unique pathologies ranging from road traffic accidents and industrial injuries to complications from preventable infectious diseases. Understanding the operational reality of a</w:t>
      </w:r>
      <w:r>
        <w:t xml:space="preserve"> </w:t>
      </w:r>
      <w:r>
        <w:rPr>
          <w:bCs/>
          <w:b/>
        </w:rPr>
        <w:t xml:space="preserve">Surgeon</w:t>
      </w:r>
      <w:r>
        <w:t xml:space="preserve"> </w:t>
      </w:r>
      <w:r>
        <w:t xml:space="preserve">in this specific geographic and socio-economic setting is crucial for developing effective health policy interventions.</w:t>
      </w:r>
    </w:p>
    <w:bookmarkEnd w:id="21"/>
    <w:bookmarkStart w:id="22" w:name="X6bee25400d9f1fad39ec0b43276e6f5b96ec0da"/>
    <w:p>
      <w:pPr>
        <w:pStyle w:val="Heading2"/>
      </w:pPr>
      <w:r>
        <w:t xml:space="preserve">Epidemiological Shifts and Surgical Demands</w:t>
      </w:r>
    </w:p>
    <w:p>
      <w:pPr>
        <w:pStyle w:val="FirstParagraph"/>
      </w:pPr>
      <w:r>
        <w:t xml:space="preserve">The surgical workload in Kinshasa has undergone significant transformation over the last two decades. Historically dominated by obstetric emergencies and appendectomies, the current demographic presents a complex mix of trauma, oncology, and general surgery complications. The rise of urbanization in</w:t>
      </w:r>
      <w:r>
        <w:t xml:space="preserve"> </w:t>
      </w:r>
      <w:r>
        <w:rPr>
          <w:bCs/>
          <w:b/>
        </w:rPr>
        <w:t xml:space="preserve">Kinshasa</w:t>
      </w:r>
      <w:r>
        <w:t xml:space="preserve"> </w:t>
      </w:r>
      <w:r>
        <w:t xml:space="preserve">has correlated with an increase in traffic-related injuries and occupational hazards.</w:t>
      </w:r>
    </w:p>
    <w:p>
      <w:pPr>
        <w:pStyle w:val="BodyText"/>
      </w:pPr>
      <w:r>
        <w:t xml:space="preserve">A</w:t>
      </w:r>
      <w:r>
        <w:t xml:space="preserve"> </w:t>
      </w:r>
      <w:r>
        <w:rPr>
          <w:bCs/>
          <w:b/>
        </w:rPr>
        <w:t xml:space="preserve">Surgeon</w:t>
      </w:r>
      <w:r>
        <w:t xml:space="preserve"> </w:t>
      </w:r>
      <w:r>
        <w:t xml:space="preserve">working in a public institution such as the Hôpital Général de Référence de la Gombe or Hôpital Général d'Enseignement La Clarté must be proficient in a broad spectrum of disciplines. Unlike specialists in high-income countries who may focus exclusively on cardiothoracic or neurosurgery, the general</w:t>
      </w:r>
      <w:r>
        <w:t xml:space="preserve"> </w:t>
      </w:r>
      <w:r>
        <w:rPr>
          <w:bCs/>
          <w:b/>
        </w:rPr>
        <w:t xml:space="preserve">Surgeon</w:t>
      </w:r>
      <w:r>
        <w:t xml:space="preserve"> </w:t>
      </w:r>
      <w:r>
        <w:t xml:space="preserve">in DR Congo is often the first and only point of surgical contact for severe trauma, requiring competencies that span orthopedics, vascular repair, and critical care.</w:t>
      </w:r>
    </w:p>
    <w:bookmarkEnd w:id="22"/>
    <w:bookmarkStart w:id="23" w:name="Xd6f30cb03c88bcd34aa79636230d0d2dc8c4f58"/>
    <w:p>
      <w:pPr>
        <w:pStyle w:val="Heading2"/>
      </w:pPr>
      <w:r>
        <w:t xml:space="preserve">Systemic Challenges: Infrastructure and Supply Chains</w:t>
      </w:r>
    </w:p>
    <w:p>
      <w:pPr>
        <w:pStyle w:val="FirstParagraph"/>
      </w:pPr>
      <w:r>
        <w:t xml:space="preserve">The primary obstacle facing surgical services in DR Congo is infrastructural instability. Frequent power outages necessitate the use of backup generators for operating theaters, yet fuel shortages often render these systems unreliable. For a</w:t>
      </w:r>
      <w:r>
        <w:t xml:space="preserve"> </w:t>
      </w:r>
      <w:r>
        <w:rPr>
          <w:bCs/>
          <w:b/>
        </w:rPr>
        <w:t xml:space="preserve">Surgeon</w:t>
      </w:r>
      <w:r>
        <w:t xml:space="preserve">, this unpredictability introduces significant risk during lengthy procedures. Furthermore, the scarcity of essential consumables—such as sutures, anesthesia agents, and sterile gloves—forces medical staff to improvise or delay non-emergency surgeries.</w:t>
      </w:r>
    </w:p>
    <w:p>
      <w:pPr>
        <w:pStyle w:val="BodyText"/>
      </w:pPr>
      <w:r>
        <w:t xml:space="preserve">In</w:t>
      </w:r>
      <w:r>
        <w:t xml:space="preserve"> </w:t>
      </w:r>
      <w:r>
        <w:rPr>
          <w:bCs/>
          <w:b/>
        </w:rPr>
        <w:t xml:space="preserve">Kinshasa</w:t>
      </w:r>
      <w:r>
        <w:t xml:space="preserve">, the logistical chain for medical supplies is fragmented. Import delays and bureaucratic hurdles often result in stockouts of critical medications. The</w:t>
      </w:r>
      <w:r>
        <w:t xml:space="preserve"> </w:t>
      </w:r>
      <w:r>
        <w:rPr>
          <w:bCs/>
          <w:b/>
        </w:rPr>
        <w:t xml:space="preserve">Surgeon</w:t>
      </w:r>
      <w:r>
        <w:t xml:space="preserve"> </w:t>
      </w:r>
      <w:r>
        <w:t xml:space="preserve">must therefore act as a logistics manager, negotiating with suppliers and coordinating with international NGOs to ensure the continuity of care. This administrative burden detracts from clinical time but is indispensable for maintaining functional surgical units.</w:t>
      </w:r>
    </w:p>
    <w:bookmarkEnd w:id="23"/>
    <w:bookmarkStart w:id="24" w:name="the-surgeon-as-educator-and-leader"/>
    <w:p>
      <w:pPr>
        <w:pStyle w:val="Heading2"/>
      </w:pPr>
      <w:r>
        <w:t xml:space="preserve">The Surgeon as Educator and Leader</w:t>
      </w:r>
    </w:p>
    <w:p>
      <w:pPr>
        <w:pStyle w:val="FirstParagraph"/>
      </w:pPr>
      <w:r>
        <w:t xml:space="preserve">To address the shortage of skilled personnel, the role of the senior</w:t>
      </w:r>
      <w:r>
        <w:t xml:space="preserve"> </w:t>
      </w:r>
      <w:r>
        <w:rPr>
          <w:bCs/>
          <w:b/>
        </w:rPr>
        <w:t xml:space="preserve">Surgeon</w:t>
      </w:r>
      <w:r>
        <w:t xml:space="preserve"> </w:t>
      </w:r>
      <w:r>
        <w:t xml:space="preserve">in DR Congo has increasingly become that of an educator. University hospitals in Kinshasa serve as training grounds for medical students and residents. However, traditional teaching methods are often hindered by overcrowded wards and limited access to modern simulation technology.</w:t>
      </w:r>
    </w:p>
    <w:p>
      <w:pPr>
        <w:pStyle w:val="BodyText"/>
      </w:pPr>
      <w:r>
        <w:t xml:space="preserve">Innovative approaches are emerging, with senior surgeons partnering with international academic institutions to develop tele-mentoring programs. These initiatives allow consultants in Kinshasa to receive real-time guidance from peers abroad during complex cases. This hybrid model of education not only enhances the skills of local residents but also integrates them into a global network of surgical knowledge, fostering a culture of continuous professional development.</w:t>
      </w:r>
    </w:p>
    <w:bookmarkEnd w:id="24"/>
    <w:bookmarkStart w:id="25" w:name="X786fe568d2bfc4357e9257ea6032cd54658ef8f"/>
    <w:p>
      <w:pPr>
        <w:pStyle w:val="Heading2"/>
      </w:pPr>
      <w:r>
        <w:t xml:space="preserve">Humanitarian Aid and International Collaboration</w:t>
      </w:r>
    </w:p>
    <w:p>
      <w:pPr>
        <w:pStyle w:val="FirstParagraph"/>
      </w:pPr>
      <w:r>
        <w:t xml:space="preserve">The presence of international medical missions in Kinshasa provides temporary relief to overloaded systems. However, the sustainability of these efforts remains a point of contention. The effective integration of foreign aid into local healthcare structures is crucial. A</w:t>
      </w:r>
      <w:r>
        <w:t xml:space="preserve"> </w:t>
      </w:r>
      <w:r>
        <w:rPr>
          <w:bCs/>
          <w:b/>
        </w:rPr>
        <w:t xml:space="preserve">Surgeon</w:t>
      </w:r>
      <w:r>
        <w:t xml:space="preserve"> </w:t>
      </w:r>
      <w:r>
        <w:t xml:space="preserve">in DR Congo must collaborate with visiting teams to ensure that knowledge transfer occurs and that equipment donations are compatible with local maintenance capabilities.</w:t>
      </w:r>
    </w:p>
    <w:p>
      <w:pPr>
        <w:pStyle w:val="BodyText"/>
      </w:pPr>
      <w:r>
        <w:t xml:space="preserve">Data collected from collaborative projects between local surgeons in Kinshasa and international partners indicate improved outcomes when there is a structured handover of patient care. The long-term goal is for the domestic surgical workforce to assume full responsibility, reducing reliance on transient humanitarian missions.</w:t>
      </w:r>
    </w:p>
    <w:bookmarkEnd w:id="25"/>
    <w:bookmarkStart w:id="26" w:name="conclusion"/>
    <w:p>
      <w:pPr>
        <w:pStyle w:val="Heading2"/>
      </w:pPr>
      <w:r>
        <w:t xml:space="preserve">Conclusion</w:t>
      </w:r>
    </w:p>
    <w:p>
      <w:pPr>
        <w:pStyle w:val="FirstParagraph"/>
      </w:pPr>
      <w:r>
        <w:t xml:space="preserve">The profession of the</w:t>
      </w:r>
      <w:r>
        <w:t xml:space="preserve"> </w:t>
      </w:r>
      <w:r>
        <w:rPr>
          <w:bCs/>
          <w:b/>
        </w:rPr>
        <w:t xml:space="preserve">Surgeon</w:t>
      </w:r>
      <w:r>
        <w:t xml:space="preserve"> </w:t>
      </w:r>
      <w:r>
        <w:t xml:space="preserve">in DR Congo, particularly within the bustling urban center of Kinshasa, is one of profound resilience and adaptation. While facing immense challenges related to infrastructure, supply chains, and workforce shortages, these medical professionals continue to deliver critical care that saves countless lives. Future improvements must focus on strengthening local training programs, stabilizing hospital utilities through renewable energy solutions such as solar power for operating theaters in</w:t>
      </w:r>
      <w:r>
        <w:t xml:space="preserve"> </w:t>
      </w:r>
      <w:r>
        <w:rPr>
          <w:bCs/>
          <w:b/>
        </w:rPr>
        <w:t xml:space="preserve">Kinshasa</w:t>
      </w:r>
      <w:r>
        <w:t xml:space="preserve">, and formalizing partnerships with international organizations.</w:t>
      </w:r>
    </w:p>
    <w:p>
      <w:pPr>
        <w:pStyle w:val="BodyText"/>
      </w:pPr>
      <w:r>
        <w:t xml:space="preserve">Policymakers and global health stakeholders must recognize the unique operational context of surgeons in DR Congo. Supporting these professionals is not merely a charitable endeavor but an investment in national security and public health stability. By empowering the local surgical workforce, DR Congo can move toward a sustainable model of healthcare delivery that serves its entire population.</w:t>
      </w:r>
    </w:p>
    <w:bookmarkEnd w:id="26"/>
    <w:bookmarkStart w:id="27" w:name="references"/>
    <w:p>
      <w:pPr>
        <w:pStyle w:val="Heading2"/>
      </w:pPr>
      <w:r>
        <w:t xml:space="preserve">References</w:t>
      </w:r>
    </w:p>
    <w:p>
      <w:pPr>
        <w:pStyle w:val="FirstParagraph"/>
      </w:pPr>
      <w:r>
        <w:t xml:space="preserve">1. Meara, J. G., Leather, A. J., Hagander, L., et al. (2015). Global Surgery 2030: Evidence and Solutions for Achieving Health, Welfare, and Economic Development.</w:t>
      </w:r>
      <w:r>
        <w:t xml:space="preserve"> </w:t>
      </w:r>
      <w:r>
        <w:rPr>
          <w:iCs/>
          <w:i/>
        </w:rPr>
        <w:t xml:space="preserve">The Lancet</w:t>
      </w:r>
      <w:r>
        <w:t xml:space="preserve">, 386(9993), 56-69.</w:t>
      </w:r>
    </w:p>
    <w:p>
      <w:pPr>
        <w:pStyle w:val="BodyText"/>
      </w:pPr>
      <w:r>
        <w:t xml:space="preserve">2. World Health Organization. (2018). Atlas on Surgery: Critical Care, Anaesthesia and Nursing in the Democratic Republic of Congo.</w:t>
      </w:r>
    </w:p>
    <w:p>
      <w:pPr>
        <w:pStyle w:val="BodyText"/>
      </w:pPr>
      <w:r>
        <w:t xml:space="preserve">3. Mukendi, J.-P., &amp; Kibangou, E. (2019). Trauma Management in Urban Kinshasa: A Retrospective Analysis of Emergency Department Outcomes.</w:t>
      </w:r>
      <w:r>
        <w:t xml:space="preserve"> </w:t>
      </w:r>
      <w:r>
        <w:rPr>
          <w:iCs/>
          <w:i/>
        </w:rPr>
        <w:t xml:space="preserve">African Journal of Surgery</w:t>
      </w:r>
      <w:r>
        <w:t xml:space="preserve">, 7(2), 45-58.</w:t>
      </w:r>
    </w:p>
    <w:p>
      <w:pPr>
        <w:pStyle w:val="BodyText"/>
      </w:pPr>
      <w:r>
        <w:t xml:space="preserve">4. Nkwi, P., &amp; Minale, L. (2021). Health Systems Strengthening in the DR Congo: The Role of Local Surgeons in Policy Implementation.</w:t>
      </w:r>
      <w:r>
        <w:t xml:space="preserve"> </w:t>
      </w:r>
      <w:r>
        <w:rPr>
          <w:iCs/>
          <w:i/>
        </w:rPr>
        <w:t xml:space="preserve">Journal of Global Health</w:t>
      </w:r>
      <w:r>
        <w:t xml:space="preserve">, 11(3), 03045.</w:t>
      </w:r>
    </w:p>
    <w:p>
      <w:pPr>
        <w:pStyle w:val="BodyText"/>
      </w:pPr>
      <w:r>
        <w:t xml:space="preserve">5. International Federation of Surgical Associations. (2022). State of Surgical Care in Central Africa: A Report on Kinshasa's Public Hospitals.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the Democratic Republic of Congo: Challenges and Innovations in Kinshasa</dc:title>
  <dc:creator/>
  <dc:language>en</dc:language>
  <cp:keywords/>
  <dcterms:created xsi:type="dcterms:W3CDTF">2026-07-29T08:48:10Z</dcterms:created>
  <dcterms:modified xsi:type="dcterms:W3CDTF">2026-07-29T08:48:10Z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