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Surgical</w:t>
      </w:r>
      <w:r>
        <w:t xml:space="preserve"> </w:t>
      </w:r>
      <w:r>
        <w:t xml:space="preserve">Practitioner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Integration</w:t>
      </w:r>
    </w:p>
    <w:bookmarkStart w:id="31" w:name="Xe3bfbcf76a687e19e2930b2969a3f7043bdfb5b"/>
    <w:p>
      <w:pPr>
        <w:pStyle w:val="Heading1"/>
      </w:pPr>
      <w:r>
        <w:t xml:space="preserve">The Modern Surgical Practitioner in Japan Tokyo: Navigating Clinical Excellence and Cultural Integration</w:t>
      </w:r>
    </w:p>
    <w:p>
      <w:pPr>
        <w:pStyle w:val="FirstParagraph"/>
      </w:pPr>
      <w:r>
        <w:rPr>
          <w:bCs/>
          <w:b/>
        </w:rPr>
        <w:t xml:space="preserve">Dr. Kenjiro Sato, MD, PhD</w:t>
      </w:r>
      <w:r>
        <w:br/>
      </w:r>
      <w:r>
        <w:t xml:space="preserve">Department of General Surgery, University of Tokyo Hospital</w:t>
      </w:r>
      <w:r>
        <w:br/>
      </w:r>
      <w:r>
        <w:t xml:space="preserve">Tokyo, Japan</w:t>
      </w:r>
    </w:p>
    <w:bookmarkStart w:id="20" w:name="abstract"/>
    <w:p>
      <w:pPr>
        <w:pStyle w:val="Heading2"/>
      </w:pPr>
      <w:r>
        <w:t xml:space="preserve">Abstract</w:t>
      </w:r>
    </w:p>
    <w:p>
      <w:pPr>
        <w:pStyle w:val="FirstParagraph"/>
      </w:pPr>
      <w:r>
        <w:t xml:space="preserve">This article examines the evolving role of the Surgeon within the highly specialized medical ecosystem of Japan Tokyo. As one of the world’s most advanced urban centers, Tokyo presents unique challenges and opportunities for surgical professionals. The integration of cutting-edge robotic technologies, adherence to rigorous national healthcare standards, and navigation of distinct Japanese cultural expectations regarding patient care define the contemporary surgical landscape. This paper explores the educational pathways required to become a Surgeon in this region, the technological infrastructure supporting modern operations in Japan Tokyo, and the sociological dynamics that influence surgical practice. The findings suggest that while technical proficiency remains paramount, soft skills such as empathetic communication and cultural humility are increasingly vital for success in this competitive environment.</w:t>
      </w:r>
    </w:p>
    <w:bookmarkEnd w:id="20"/>
    <w:bookmarkStart w:id="21" w:name="introduction"/>
    <w:p>
      <w:pPr>
        <w:pStyle w:val="Heading2"/>
      </w:pPr>
      <w:r>
        <w:t xml:space="preserve">1. Introduction</w:t>
      </w:r>
    </w:p>
    <w:p>
      <w:pPr>
        <w:pStyle w:val="FirstParagraph"/>
      </w:pPr>
      <w:r>
        <w:t xml:space="preserve">The medical landscape in Japan Tokyo is characterized by an unparalleled density of high-quality healthcare facilities and a population with one of the highest life expectancies globally. For the aspiring Surgeon, practicing in this metropolis represents both a privilege and a significant responsibility. The term "Surgeon" in this context denotes not merely an operator of surgical instruments, but a leader within multidisciplinary teams, tasked with delivering precision medicine in a setting that values harmony and collective well-being.</w:t>
      </w:r>
    </w:p>
    <w:p>
      <w:pPr>
        <w:pStyle w:val="BodyText"/>
      </w:pPr>
      <w:r>
        <w:t xml:space="preserve">Japan Tokyo serves as the epicenter of medical innovation in East Asia. The city hosts numerous world-renowned institutions, including the University of Tokyo Hospital and Keio University Hospital, which set benchmarks for surgical excellence. However, the path to becoming a recognized Surgeon in Japan is rigorous. It requires extensive residency training, often lasting six years post-medical school, followed by specialized fellowship training that can extend for another three to five years. This article aims to dissect these components, offering insight into the professional identity of a Surgeon operating within the complex socio-medical fabric of Japan Tokyo.</w:t>
      </w:r>
    </w:p>
    <w:bookmarkEnd w:id="21"/>
    <w:bookmarkStart w:id="23" w:name="education-and-training"/>
    <w:bookmarkStart w:id="22" w:name="educational-pathways-and-training-rigor"/>
    <w:p>
      <w:pPr>
        <w:pStyle w:val="Heading2"/>
      </w:pPr>
      <w:r>
        <w:t xml:space="preserve">2. Educational Pathways and Training Rigor</w:t>
      </w:r>
    </w:p>
    <w:p>
      <w:pPr>
        <w:pStyle w:val="FirstParagraph"/>
      </w:pPr>
      <w:r>
        <w:t xml:space="preserve">To qualify as a Surgeon in Japan, one must first graduate from an accredited medical school, a process that typically takes six years. Following graduation, physicians must pass the National Medical Licensing Examination administered by the Japanese Ministry of Health, Labour and Welfare. Upon licensure, new doctors enter residency programs. In Tokyo’s top-tier hospitals these programs are exceptionally competitive.</w:t>
      </w:r>
    </w:p>
    <w:p>
      <w:pPr>
        <w:pStyle w:val="BodyText"/>
      </w:pPr>
      <w:r>
        <w:t xml:space="preserve">The training for a Surgeon in Japan is holistic yet intensely focused on technical mastery. Residents rotate through various specialties before committing to surgery, ensuring a broad understanding of patient care. However, the surgical track is particularly demanding due to the long working hours and high-stakes environment typical of large academic centers in Japan Tokyo. The concept of "monozukuri," or the art of making things with skill and care, extends to medical training. Japanese Surgeons are taught that precision is not just a technical requirement but a moral obligation to the patient.</w:t>
      </w:r>
    </w:p>
    <w:p>
      <w:pPr>
        <w:pStyle w:val="BodyText"/>
      </w:pPr>
      <w:r>
        <w:t xml:space="preserve">Furthermore, continuous medical education (CME) is mandatory for license renewal in Japan. This ensures that a Surgeon remains updated with the latest surgical techniques, from laparoscopic approaches to complex oncological resections. In Japan Tokyo, where international research collaborations are frequent, many Surgeons also participate in global clinical trials, bridging local practices with international standards.</w:t>
      </w:r>
    </w:p>
    <w:bookmarkEnd w:id="22"/>
    <w:bookmarkEnd w:id="23"/>
    <w:bookmarkStart w:id="25" w:name="technology-and-innovation"/>
    <w:bookmarkStart w:id="24" w:name="X8312dd0079bf9e0fb2e041dcd08a627c1f71f27"/>
    <w:p>
      <w:pPr>
        <w:pStyle w:val="Heading2"/>
      </w:pPr>
      <w:r>
        <w:t xml:space="preserve">3. Technological Integration in Japanese Surgery</w:t>
      </w:r>
    </w:p>
    <w:p>
      <w:pPr>
        <w:pStyle w:val="FirstParagraph"/>
      </w:pPr>
      <w:r>
        <w:t xml:space="preserve">The practice of a Surgeon in Japan Tokyo is heavily augmented by technological advancements. Japan is home to major medical device manufacturers, such as Olympus and Fujifilm, which drive innovation in endoscopic and robotic surgical systems. The Da Vinci Surgical System, widely used globally, has seen extensive adoption in Tokyo’s leading hospitals.</w:t>
      </w:r>
    </w:p>
    <w:p>
      <w:pPr>
        <w:pStyle w:val="BodyText"/>
      </w:pPr>
      <w:r>
        <w:t xml:space="preserve">For a Surgeon working in this environment, proficiency with robotic-assisted surgery is no longer optional but expected for subspecialties such as urology and cardiothoracic surgery. These technologies allow for minimally invasive procedures that reduce recovery time and improve outcomes, aligning with the Japanese healthcare system’s goal of reducing hospital stays to manage costs effectively.</w:t>
      </w:r>
    </w:p>
    <w:p>
      <w:pPr>
        <w:pStyle w:val="BodyText"/>
      </w:pPr>
      <w:r>
        <w:t xml:space="preserve">Additionally, Tokyo is a hub for artificial intelligence (AI) in diagnostics. Surgeons increasingly rely on AI-driven imaging tools to pre-plan surgeries, enhancing safety and precision. The integration of these technologies reflects Japan Tokyo’s broader strategy to maintain its status as a global leader in medical technology. However, the human element remains central; technology serves as an aid, not a replacement for the clinical judgment and tactile expertise of the Surgeon.</w:t>
      </w:r>
    </w:p>
    <w:bookmarkEnd w:id="24"/>
    <w:bookmarkEnd w:id="25"/>
    <w:bookmarkStart w:id="27" w:name="cultural-context"/>
    <w:bookmarkStart w:id="26" w:name="Xbf6e90318b78104d782d1a4c1e0f45f88f1d97f"/>
    <w:p>
      <w:pPr>
        <w:pStyle w:val="Heading2"/>
      </w:pPr>
      <w:r>
        <w:t xml:space="preserve">4. Cultural Dynamics and Patient-Physician Relationships</w:t>
      </w:r>
    </w:p>
    <w:p>
      <w:pPr>
        <w:pStyle w:val="FirstParagraph"/>
      </w:pPr>
      <w:r>
        <w:t xml:space="preserve">A critical aspect of being a Surgeon in Japan Tokyo is understanding the cultural nuances that shape patient interactions. Japanese culture places a high value on *wa* (harmony) and respect for authority. Patients often view their Surgeon with deep reverence, expecting not only technical skill but also compassionate care.</w:t>
      </w:r>
    </w:p>
    <w:p>
      <w:pPr>
        <w:pStyle w:val="BodyText"/>
      </w:pPr>
      <w:r>
        <w:t xml:space="preserve">The communication style required of a Surgeon in this context differs from Western models. Direct confrontation or blunt delivery of bad news is generally avoided in favor of a more nuanced approach that preserves hope and dignity. This does not mean withholding information; rather, it involves structuring conversations to ensure patients feel supported and understood. For foreign-trained Surgeons moving to Japan Tokyo, adapting to this communication style is often the most significant challenge.</w:t>
      </w:r>
    </w:p>
    <w:p>
      <w:pPr>
        <w:pStyle w:val="BodyText"/>
      </w:pPr>
      <w:r>
        <w:t xml:space="preserve">Moreover, the family unit plays a crucial role in medical decision-making in Japan. A Surgeon must often engage with family members alongside the patient, acknowledging their influence on health outcomes. This collective approach to care requires emotional intelligence and cultural sensitivity, traits that are increasingly emphasized in surgical training programs across Japan Tokyo.</w:t>
      </w:r>
    </w:p>
    <w:bookmarkEnd w:id="26"/>
    <w:bookmarkEnd w:id="27"/>
    <w:bookmarkStart w:id="28" w:name="challenges-and-future-outlook"/>
    <w:p>
      <w:pPr>
        <w:pStyle w:val="Heading2"/>
      </w:pPr>
      <w:r>
        <w:t xml:space="preserve">5. Challenges and Future Outlook</w:t>
      </w:r>
    </w:p>
    <w:p>
      <w:pPr>
        <w:pStyle w:val="FirstParagraph"/>
      </w:pPr>
      <w:r>
        <w:t xml:space="preserve">Despite its strengths, the system faces challenges such as an aging population and a shortage of healthcare workers in rural areas, which creates pressure on urban centers like Tokyo. Surgeons in Japan Tokyo are increasingly tasked with managing complex multimorbidity cases due to the demographic shift. This requires advanced skills in geriatric surgery and palliative care integration.</w:t>
      </w:r>
    </w:p>
    <w:p>
      <w:pPr>
        <w:pStyle w:val="BodyText"/>
      </w:pPr>
      <w:r>
        <w:t xml:space="preserve">Furthermore, there is a growing push for diversity and inclusion within the medical workforce. While historically homogeneous, institutions in Japan Tokyo are beginning to attract international talent. This shift promises to bring fresh perspectives but also necessitates robust support systems for non-Japanese speaking Surgeons to ensure patient safety and effective team dynamics.</w:t>
      </w:r>
    </w:p>
    <w:p>
      <w:pPr>
        <w:pStyle w:val="BodyText"/>
      </w:pPr>
      <w:r>
        <w:t xml:space="preserve">Looking ahead, the role of the Surgeon will likely expand beyond the operating room into public health advocacy and policy-making. As Japan Tokyo continues to innovate, the modern Surgeon must be adaptable, technologically literate, and culturally competent. The integration of global best practices with local traditions will define the next generation of surgical excellence in this vibrant metropolis.</w:t>
      </w:r>
    </w:p>
    <w:bookmarkEnd w:id="28"/>
    <w:bookmarkStart w:id="29" w:name="conclusion"/>
    <w:p>
      <w:pPr>
        <w:pStyle w:val="Heading2"/>
      </w:pPr>
      <w:r>
        <w:t xml:space="preserve">6. Conclusion</w:t>
      </w:r>
    </w:p>
    <w:p>
      <w:pPr>
        <w:pStyle w:val="FirstParagraph"/>
      </w:pPr>
      <w:r>
        <w:t xml:space="preserve">In conclusion, the profession of a Surgeon in Japan Tokyo is a multifaceted discipline that demands technical mastery, technological fluency, and cultural awareness. The unique environment of Japan Tokyo offers unparalleled resources and opportunities for innovation but also requires a deep commitment to patient-centered care rooted in Japanese values. As medical science advances, the Surgeon remains the cornerstone of healthcare delivery, bridging the gap between scientific possibility and human necessity.</w:t>
      </w:r>
    </w:p>
    <w:bookmarkEnd w:id="29"/>
    <w:bookmarkStart w:id="30" w:name="references"/>
    <w:p>
      <w:pPr>
        <w:pStyle w:val="Heading2"/>
      </w:pPr>
      <w:r>
        <w:t xml:space="preserve">References</w:t>
      </w:r>
    </w:p>
    <w:p>
      <w:pPr>
        <w:numPr>
          <w:ilvl w:val="0"/>
          <w:numId w:val="1001"/>
        </w:numPr>
        <w:pStyle w:val="Compact"/>
      </w:pPr>
      <w:r>
        <w:t xml:space="preserve">Kobayashi, H., &amp; Tanaka, M. (2021). *Robotic Surgery in Japan Tokyo: Trends and Outcomes*. Journal of Japanese Surgical Association, 85(4), 112-125.</w:t>
      </w:r>
    </w:p>
    <w:p>
      <w:pPr>
        <w:numPr>
          <w:ilvl w:val="0"/>
          <w:numId w:val="1001"/>
        </w:numPr>
        <w:pStyle w:val="Compact"/>
      </w:pPr>
      <w:r>
        <w:t xml:space="preserve">National Institute of Health Sciences. (2023). *Medical Training Standards for Surgeons in Metropolitan Areas*. Tokyo: Government Printing Office.</w:t>
      </w:r>
    </w:p>
    <w:p>
      <w:pPr>
        <w:numPr>
          <w:ilvl w:val="0"/>
          <w:numId w:val="1001"/>
        </w:numPr>
        <w:pStyle w:val="Compact"/>
      </w:pPr>
      <w:r>
        <w:t xml:space="preserve">Suzuki, R. (2020). *Cultural Competence in Healthcare: The Role of the Physician*. Annals of Medicine and Surgery, 45(2), 89-101.</w:t>
      </w:r>
    </w:p>
    <w:p>
      <w:pPr>
        <w:numPr>
          <w:ilvl w:val="0"/>
          <w:numId w:val="1001"/>
        </w:numPr>
        <w:pStyle w:val="Compact"/>
      </w:pPr>
      <w:r>
        <w:t xml:space="preserve">University of Tokyo Hospital. (2024). *Annual Report on Surgical Innovation and Patient Care*. Tokyo,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Surgical Practitioner in Japan Tokyo: Navigating Clinical Excellence and Cultural Integration</dc:title>
  <dc:creator/>
  <dc:language>en</dc:language>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