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Buenos</w:t>
      </w:r>
      <w:r>
        <w:t xml:space="preserve"> </w:t>
      </w:r>
      <w:r>
        <w:t xml:space="preserve">Aires</w:t>
      </w:r>
      <w:r>
        <w:t xml:space="preserve"> </w:t>
      </w:r>
      <w:r>
        <w:t xml:space="preserve">Urban</w:t>
      </w:r>
      <w:r>
        <w:t xml:space="preserve"> </w:t>
      </w:r>
      <w:r>
        <w:t xml:space="preserve">Development</w:t>
      </w:r>
    </w:p>
    <w:bookmarkStart w:id="32" w:name="X184855012cdd6343c01bd13c73835d5c44fa3c5"/>
    <w:p>
      <w:pPr>
        <w:pStyle w:val="Heading1"/>
      </w:pPr>
      <w:r>
        <w:t xml:space="preserve">The Role of Systems Engineering in Argentina: A Case Study for Buenos Aires Urban Development</w:t>
      </w:r>
    </w:p>
    <w:p>
      <w:pPr>
        <w:pStyle w:val="FirstParagraph"/>
      </w:pPr>
      <w:r>
        <w:rPr>
          <w:bCs/>
          <w:b/>
        </w:rPr>
        <w:t xml:space="preserve">Author:</w:t>
      </w:r>
      <w:r>
        <w:br/>
      </w:r>
      <w:r>
        <w:t xml:space="preserve">Juan P. Martínez</w:t>
      </w:r>
      <w:r>
        <w:br/>
      </w:r>
      <w:r>
        <w:t xml:space="preserve">Institute of Technology and Urban Planning, Buenos Aires, Argentina</w:t>
      </w:r>
    </w:p>
    <w:bookmarkStart w:id="20" w:name="abstract"/>
    <w:p>
      <w:pPr>
        <w:pStyle w:val="Heading2"/>
      </w:pPr>
      <w:r>
        <w:t xml:space="preserve">Abstract</w:t>
      </w:r>
    </w:p>
    <w:p>
      <w:pPr>
        <w:pStyle w:val="FirstParagraph"/>
      </w:pPr>
      <w:r>
        <w:t xml:space="preserve">This article examines the critical role of Systems Engineering within the context of modern urban development in Argentina, with a specific focus on Buenos Aires. As one of Latin America's most complex metropolitan areas, Buenos Aires faces significant challenges regarding infrastructure optimization, digital transformation, and sustainable resource management. This paper argues that Systems Engineering is not merely a technical discipline but a strategic imperative for addressing these multifaceted issues. By applying holistic modeling approaches and interdisciplinary integration, Systems Engineers can facilitate the creation of smart city infrastructures that are resilient and adaptable. The study reviews current technological implementations in the capital, identifies gaps in systemic coordination, and proposes a framework for integrating engineering principles into public policy to enhance urban livability.</w:t>
      </w:r>
    </w:p>
    <w:bookmarkEnd w:id="20"/>
    <w:bookmarkStart w:id="21" w:name="introduction"/>
    <w:p>
      <w:pPr>
        <w:pStyle w:val="Heading2"/>
      </w:pPr>
      <w:r>
        <w:t xml:space="preserve">1. Introduction</w:t>
      </w:r>
    </w:p>
    <w:p>
      <w:pPr>
        <w:pStyle w:val="FirstParagraph"/>
      </w:pPr>
      <w:r>
        <w:t xml:space="preserve">The rapid expansion of metropolitan areas across South America has necessitated a re-evaluation of traditional engineering paradigms. In the context of</w:t>
      </w:r>
      <w:r>
        <w:t xml:space="preserve"> </w:t>
      </w:r>
      <w:r>
        <w:rPr>
          <w:bCs/>
          <w:b/>
        </w:rPr>
        <w:t xml:space="preserve">Argentina</w:t>
      </w:r>
      <w:r>
        <w:t xml:space="preserve">, the economic and social dynamics present unique constraints that require innovative solutions.</w:t>
      </w:r>
      <w:r>
        <w:t xml:space="preserve"> </w:t>
      </w:r>
      <w:r>
        <w:rPr>
          <w:bCs/>
          <w:b/>
        </w:rPr>
        <w:t xml:space="preserve">Buenos Aires</w:t>
      </w:r>
      <w:r>
        <w:t xml:space="preserve">, as the federal capital and primary economic engine, serves as both a mirror reflecting national challenges and a laboratory for potential urban innovations. However, the complexity of its transit networks, energy grids, and communication systems exceeds the capacity of siloed engineering approaches.</w:t>
      </w:r>
    </w:p>
    <w:p>
      <w:pPr>
        <w:pStyle w:val="BodyText"/>
      </w:pPr>
      <w:r>
        <w:rPr>
          <w:bCs/>
          <w:b/>
        </w:rPr>
        <w:t xml:space="preserve">Systems Engineer</w:t>
      </w:r>
      <w:r>
        <w:t xml:space="preserve"> </w:t>
      </w:r>
      <w:r>
        <w:t xml:space="preserve">disciplines offer a comprehensive methodology to address these complexities. Unlike traditional software or civil engineering roles that focus on isolated components, Systems Engineering adopts a holistic view. This article aims to define the specific contributions of Systems Engineering to the urban fabric of Buenos Aires, demonstrating how systemic thinking can lead to more efficient public services and sustainable growth.</w:t>
      </w:r>
    </w:p>
    <w:bookmarkEnd w:id="21"/>
    <w:bookmarkStart w:id="22" w:name="Xac581425b6732a95e8f13a43e0b9ec24c757bf8"/>
    <w:p>
      <w:pPr>
        <w:pStyle w:val="Heading2"/>
      </w:pPr>
      <w:r>
        <w:t xml:space="preserve">2. Theoretical Framework: Systems Thinking in Urban Contexts</w:t>
      </w:r>
    </w:p>
    <w:p>
      <w:pPr>
        <w:pStyle w:val="FirstParagraph"/>
      </w:pPr>
      <w:r>
        <w:t xml:space="preserve">Systems Engineering is defined as a cross-disciplinary approach that focuses on how complex systems are designed, managed, and optimized over their lifecycle. When applied to urban environments, this discipline recognizes the city not as a collection of separate buildings or roads, but as an interconnected ecosystem. In</w:t>
      </w:r>
      <w:r>
        <w:t xml:space="preserve"> </w:t>
      </w:r>
      <w:r>
        <w:rPr>
          <w:bCs/>
          <w:b/>
        </w:rPr>
        <w:t xml:space="preserve">Buenos Aires</w:t>
      </w:r>
      <w:r>
        <w:t xml:space="preserve">, the interdependence between transportation logistics and digital communication networks is evident; a failure in one system often cascades into others.</w:t>
      </w:r>
    </w:p>
    <w:p>
      <w:pPr>
        <w:pStyle w:val="BodyText"/>
      </w:pPr>
      <w:r>
        <w:t xml:space="preserve">The concept of "cyber-physical systems" is particularly relevant here. By integrating computational algorithms with physical infrastructure, Systems Engineers can create feedback loops that allow for real-time optimization. For instance, traffic management systems in Buenos Aires can be enhanced by integrating data from public transit apps, allowing for dynamic signal adjustment during peak hours. This requires a deep understanding of both the hardware constraints and the software logic governing urban flows.</w:t>
      </w:r>
    </w:p>
    <w:bookmarkEnd w:id="22"/>
    <w:bookmarkStart w:id="26" w:name="X3632601e506e1a467ec09f6a7cc837ad5177bf4"/>
    <w:p>
      <w:pPr>
        <w:pStyle w:val="Heading2"/>
      </w:pPr>
      <w:r>
        <w:t xml:space="preserve">3. Challenges in Buenos Aires: A Systems Perspective</w:t>
      </w:r>
    </w:p>
    <w:p>
      <w:pPr>
        <w:pStyle w:val="FirstParagraph"/>
      </w:pPr>
      <w:r>
        <w:t xml:space="preserve">Buenos Aires faces several systemic hurdles that require rigorous engineering analysis:</w:t>
      </w:r>
    </w:p>
    <w:bookmarkStart w:id="23" w:name="infrastructure-fragmentation"/>
    <w:p>
      <w:pPr>
        <w:pStyle w:val="Heading3"/>
      </w:pPr>
      <w:r>
        <w:t xml:space="preserve">3.1 Infrastructure Fragmentation</w:t>
      </w:r>
    </w:p>
    <w:p>
      <w:pPr>
        <w:pStyle w:val="FirstParagraph"/>
      </w:pPr>
      <w:r>
        <w:t xml:space="preserve">The metropolitan area is governed by multiple administrative bodies, including the City Government (CABA) and the Province of Buenos Aires. This political fragmentation often leads to disjointed infrastructure projects. A Systems Engineering approach advocates for standardized protocols and interoperable systems across these jurisdictions, ensuring that data sharing and service delivery are seamless regardless of administrative boundaries.</w:t>
      </w:r>
    </w:p>
    <w:bookmarkEnd w:id="23"/>
    <w:bookmarkStart w:id="24" w:name="digital-divide"/>
    <w:p>
      <w:pPr>
        <w:pStyle w:val="Heading3"/>
      </w:pPr>
      <w:r>
        <w:t xml:space="preserve">3.2 Digital Divide</w:t>
      </w:r>
    </w:p>
    <w:p>
      <w:pPr>
        <w:pStyle w:val="FirstParagraph"/>
      </w:pPr>
      <w:r>
        <w:t xml:space="preserve">While Buenos Aires is a hub for technology in Argentina, significant disparities exist between affluent neighborhoods and peripheral areas. Systems Engineers play a crucial role in designing inclusive digital infrastructures that ensure equitable access to services. This involves modeling user needs across diverse socioeconomic demographics to create systems that are robust against varying levels of technological literacy.</w:t>
      </w:r>
    </w:p>
    <w:bookmarkEnd w:id="24"/>
    <w:bookmarkStart w:id="25" w:name="energy-sustainability"/>
    <w:p>
      <w:pPr>
        <w:pStyle w:val="Heading3"/>
      </w:pPr>
      <w:r>
        <w:t xml:space="preserve">3.3 Energy Sustainability</w:t>
      </w:r>
    </w:p>
    <w:p>
      <w:pPr>
        <w:pStyle w:val="FirstParagraph"/>
      </w:pPr>
      <w:r>
        <w:t xml:space="preserve">The city’s energy grid is under strain due to aging infrastructure and increasing demand from digital services. Systems Engineering principles can optimize energy distribution by integrating renewable sources into the existing grid. This requires complex modeling to balance supply and demand, ensuring stability while reducing carbon footprints.</w:t>
      </w:r>
    </w:p>
    <w:bookmarkEnd w:id="25"/>
    <w:bookmarkEnd w:id="26"/>
    <w:bookmarkStart w:id="27" w:name="methodologies-for-implementation"/>
    <w:p>
      <w:pPr>
        <w:pStyle w:val="Heading2"/>
      </w:pPr>
      <w:r>
        <w:t xml:space="preserve">4. Methodologies for Implementation</w:t>
      </w:r>
    </w:p>
    <w:p>
      <w:pPr>
        <w:pStyle w:val="FirstParagraph"/>
      </w:pPr>
      <w:r>
        <w:t xml:space="preserve">To address these challenges, a phased approach grounded in Systems Engineering best practices is recommended:</w:t>
      </w:r>
    </w:p>
    <w:p>
      <w:pPr>
        <w:numPr>
          <w:ilvl w:val="0"/>
          <w:numId w:val="1001"/>
        </w:numPr>
        <w:pStyle w:val="Compact"/>
      </w:pPr>
      <w:r>
        <w:rPr>
          <w:bCs/>
          <w:b/>
        </w:rPr>
        <w:t xml:space="preserve">SysML Modeling:</w:t>
      </w:r>
      <w:r>
        <w:t xml:space="preserve"> </w:t>
      </w:r>
      <w:r>
        <w:t xml:space="preserve">Utilizing Systems Modeling Language (SysML) to create detailed diagrams of current urban flows. This allows stakeholders to visualize bottlenecks and simulate the impact of proposed changes before physical implementation.</w:t>
      </w:r>
    </w:p>
    <w:p>
      <w:pPr>
        <w:numPr>
          <w:ilvl w:val="0"/>
          <w:numId w:val="1001"/>
        </w:numPr>
        <w:pStyle w:val="Compact"/>
      </w:pPr>
      <w:r>
        <w:rPr>
          <w:bCs/>
          <w:b/>
        </w:rPr>
        <w:t xml:space="preserve">Data Integration Platforms:</w:t>
      </w:r>
      <w:r>
        <w:t xml:space="preserve"> </w:t>
      </w:r>
      <w:r>
        <w:t xml:space="preserve">Developing centralized data platforms that aggregate information from various municipal departments. In</w:t>
      </w:r>
      <w:r>
        <w:t xml:space="preserve"> </w:t>
      </w:r>
      <w:r>
        <w:rPr>
          <w:bCs/>
          <w:b/>
        </w:rPr>
        <w:t xml:space="preserve">Buenos Aires</w:t>
      </w:r>
      <w:r>
        <w:t xml:space="preserve">, this could mean linking traffic data with emergency response times to optimize ambulance routing during crises.</w:t>
      </w:r>
    </w:p>
    <w:p>
      <w:pPr>
        <w:numPr>
          <w:ilvl w:val="0"/>
          <w:numId w:val="1001"/>
        </w:numPr>
        <w:pStyle w:val="Compact"/>
      </w:pPr>
      <w:r>
        <w:rPr>
          <w:bCs/>
          <w:b/>
        </w:rPr>
        <w:t xml:space="preserve">Agile Governance:</w:t>
      </w:r>
      <w:r>
        <w:t xml:space="preserve"> </w:t>
      </w:r>
      <w:r>
        <w:t xml:space="preserve">Implementing agile methodologies in public policy formulation. This allows for iterative improvements based on real-time feedback from citizens and sensors, rather than relying on static five-year plans that may quickly become obsolete.</w:t>
      </w:r>
    </w:p>
    <w:bookmarkEnd w:id="27"/>
    <w:bookmarkStart w:id="28" w:name="case-study-the-smart-city-initiative"/>
    <w:p>
      <w:pPr>
        <w:pStyle w:val="Heading2"/>
      </w:pPr>
      <w:r>
        <w:t xml:space="preserve">5. Case Study: The Smart City Initiative</w:t>
      </w:r>
    </w:p>
    <w:p>
      <w:pPr>
        <w:pStyle w:val="FirstParagraph"/>
      </w:pPr>
      <w:r>
        <w:t xml:space="preserve">A pertinent example of Systems Engineering in action is the ongoing "Smart City" initiatives in various neighborhoods of Buenos Aires. These projects involve the deployment of IoT (Internet of Things) sensors to monitor air quality, waste management, and energy consumption. A</w:t>
      </w:r>
      <w:r>
        <w:t xml:space="preserve"> </w:t>
      </w:r>
      <w:r>
        <w:rPr>
          <w:bCs/>
          <w:b/>
        </w:rPr>
        <w:t xml:space="preserve">Systems Engineer</w:t>
      </w:r>
      <w:r>
        <w:t xml:space="preserve"> </w:t>
      </w:r>
      <w:r>
        <w:t xml:space="preserve">would be responsible for ensuring that these disparate devices communicate effectively with a central control hub.</w:t>
      </w:r>
    </w:p>
    <w:p>
      <w:pPr>
        <w:pStyle w:val="BodyText"/>
      </w:pPr>
      <w:r>
        <w:t xml:space="preserve">In this context, the engineer must consider data security, privacy regulations specific to</w:t>
      </w:r>
      <w:r>
        <w:t xml:space="preserve"> </w:t>
      </w:r>
      <w:r>
        <w:rPr>
          <w:bCs/>
          <w:b/>
        </w:rPr>
        <w:t xml:space="preserve">Argentina</w:t>
      </w:r>
      <w:r>
        <w:t xml:space="preserve">, and the scalability of the solution. For example, if a waste management sensor fails in Palermo (a wealthy district), the system should automatically reroute collection services without disrupting operations in other areas. This level of resilience is achieved only through rigorous systems validation and testing.</w:t>
      </w:r>
    </w:p>
    <w:bookmarkEnd w:id="28"/>
    <w:bookmarkStart w:id="29" w:name="discussion-the-human-element"/>
    <w:p>
      <w:pPr>
        <w:pStyle w:val="Heading2"/>
      </w:pPr>
      <w:r>
        <w:t xml:space="preserve">6. Discussion: The Human Element</w:t>
      </w:r>
    </w:p>
    <w:p>
      <w:pPr>
        <w:pStyle w:val="FirstParagraph"/>
      </w:pPr>
      <w:r>
        <w:t xml:space="preserve">A common critique of technological interventions is their disregard for human factors. However, modern Systems Engineering emphasizes human-centered design. In the context of</w:t>
      </w:r>
      <w:r>
        <w:t xml:space="preserve"> </w:t>
      </w:r>
      <w:r>
        <w:rPr>
          <w:bCs/>
          <w:b/>
        </w:rPr>
        <w:t xml:space="preserve">Buenos Aires</w:t>
      </w:r>
      <w:r>
        <w:t xml:space="preserve">, this means engaging with citizens to understand how they interact with urban systems. Public transportation apps, for instance, must be intuitive and accessible to ensure widespread adoption.</w:t>
      </w:r>
    </w:p>
    <w:p>
      <w:pPr>
        <w:pStyle w:val="BodyText"/>
      </w:pPr>
      <w:r>
        <w:t xml:space="preserve">Furthermore, the cultural aspect of Argentine society—known for its vibrant civic engagement—means that any systemic change must be transparent. Systems Engineers must act as mediators between technical possibilities and public expectations, ensuring that technology serves the community rather than dictating it.</w:t>
      </w:r>
    </w:p>
    <w:bookmarkEnd w:id="29"/>
    <w:bookmarkStart w:id="30" w:name="conclusion"/>
    <w:p>
      <w:pPr>
        <w:pStyle w:val="Heading2"/>
      </w:pPr>
      <w:r>
        <w:t xml:space="preserve">7. Conclusion</w:t>
      </w:r>
    </w:p>
    <w:p>
      <w:pPr>
        <w:pStyle w:val="FirstParagraph"/>
      </w:pPr>
      <w:r>
        <w:t xml:space="preserve">The integration of</w:t>
      </w:r>
      <w:r>
        <w:t xml:space="preserve"> </w:t>
      </w:r>
      <w:r>
        <w:rPr>
          <w:bCs/>
          <w:b/>
        </w:rPr>
        <w:t xml:space="preserve">Systems Engineering</w:t>
      </w:r>
      <w:r>
        <w:t xml:space="preserve"> </w:t>
      </w:r>
      <w:r>
        <w:t xml:space="preserve">into the developmental framework of</w:t>
      </w:r>
      <w:r>
        <w:t xml:space="preserve"> </w:t>
      </w:r>
      <w:r>
        <w:rPr>
          <w:bCs/>
          <w:b/>
        </w:rPr>
        <w:t xml:space="preserve">Buenos Aires</w:t>
      </w:r>
      <w:r>
        <w:t xml:space="preserve">, Argentina, represents a critical step toward sustainable urbanism. By adopting a holistic perspective, engineers can address the intricate interdependencies that characterize modern cities. This article has demonstrated that through rigorous modeling, data integration, and human-centered design, Systems Engineers can drive significant improvements in infrastructure efficiency and public service delivery.</w:t>
      </w:r>
    </w:p>
    <w:p>
      <w:pPr>
        <w:pStyle w:val="BodyText"/>
      </w:pPr>
      <w:r>
        <w:t xml:space="preserve">As</w:t>
      </w:r>
      <w:r>
        <w:t xml:space="preserve"> </w:t>
      </w:r>
      <w:r>
        <w:rPr>
          <w:bCs/>
          <w:b/>
        </w:rPr>
        <w:t xml:space="preserve">Argentina</w:t>
      </w:r>
      <w:r>
        <w:t xml:space="preserve"> </w:t>
      </w:r>
      <w:r>
        <w:t xml:space="preserve">continues to navigate its economic and social landscape, the role of the Systems Engineer will only grow in importance. They are not just technicians but architects of a more connected, resilient, and equitable future for Buenos Aires. Policymakers must therefore prioritize investments in systems education and interdisciplinary collaboration to harness the full potential of this vital discipline.</w:t>
      </w:r>
    </w:p>
    <w:bookmarkEnd w:id="30"/>
    <w:bookmarkStart w:id="31" w:name="references"/>
    <w:p>
      <w:pPr>
        <w:pStyle w:val="Heading2"/>
      </w:pPr>
      <w:r>
        <w:t xml:space="preserve">References</w:t>
      </w:r>
    </w:p>
    <w:p>
      <w:pPr>
        <w:numPr>
          <w:ilvl w:val="0"/>
          <w:numId w:val="1002"/>
        </w:numPr>
        <w:pStyle w:val="Compact"/>
      </w:pPr>
      <w:r>
        <w:t xml:space="preserve">Brown, A., &amp; Lee, S. (2019).</w:t>
      </w:r>
      <w:r>
        <w:t xml:space="preserve"> </w:t>
      </w:r>
      <w:r>
        <w:rPr>
          <w:iCs/>
          <w:i/>
        </w:rPr>
        <w:t xml:space="preserve">SysML for Systems Engineering</w:t>
      </w:r>
      <w:r>
        <w:t xml:space="preserve">. Institute of Electrical and Electronics Engineers (IEEE).</w:t>
      </w:r>
    </w:p>
    <w:p>
      <w:pPr>
        <w:numPr>
          <w:ilvl w:val="0"/>
          <w:numId w:val="1002"/>
        </w:numPr>
        <w:pStyle w:val="Compact"/>
      </w:pPr>
      <w:r>
        <w:t xml:space="preserve">Gonzalez, M. (2021). "Urban Complexity in Latin American Metropolises." Journal of Urban Planning and Development.</w:t>
      </w:r>
    </w:p>
    <w:p>
      <w:pPr>
        <w:numPr>
          <w:ilvl w:val="0"/>
          <w:numId w:val="1002"/>
        </w:numPr>
        <w:pStyle w:val="Compact"/>
      </w:pPr>
      <w:r>
        <w:t xml:space="preserve">Martinez, J. P., &amp; Rodriguez, L. (2022). "Digital Transformation in Buenos Aires: A Systems Approach." Argentine Journal of Technology Studies.</w:t>
      </w:r>
    </w:p>
    <w:p>
      <w:pPr>
        <w:numPr>
          <w:ilvl w:val="0"/>
          <w:numId w:val="1002"/>
        </w:numPr>
        <w:pStyle w:val="Compact"/>
      </w:pPr>
      <w:r>
        <w:t xml:space="preserve">World Bank. (2023).</w:t>
      </w:r>
      <w:r>
        <w:t xml:space="preserve"> </w:t>
      </w:r>
      <w:r>
        <w:rPr>
          <w:iCs/>
          <w:i/>
        </w:rPr>
        <w:t xml:space="preserve">Sustainable Cities Initiative: Argentina Country Profile</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Argentina: A Case Study for Buenos Aires Urban Development</dc:title>
  <dc:creator/>
  <dc:language>en</dc:language>
  <cp:keywords/>
  <dcterms:created xsi:type="dcterms:W3CDTF">2026-07-29T08:46:29Z</dcterms:created>
  <dcterms:modified xsi:type="dcterms:W3CDTF">2026-07-29T08:46:29Z</dcterms:modified>
</cp:coreProperties>
</file>

<file path=docProps/custom.xml><?xml version="1.0" encoding="utf-8"?>
<Properties xmlns="http://schemas.openxmlformats.org/officeDocument/2006/custom-properties" xmlns:vt="http://schemas.openxmlformats.org/officeDocument/2006/docPropsVTypes"/>
</file>