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of</w:t>
      </w:r>
      <w:r>
        <w:t xml:space="preserve"> </w:t>
      </w:r>
      <w:r>
        <w:t xml:space="preserve">Systems</w:t>
      </w:r>
      <w:r>
        <w:t xml:space="preserve"> </w:t>
      </w:r>
      <w:r>
        <w:t xml:space="preserve">Engineering</w:t>
      </w:r>
      <w:r>
        <w:t xml:space="preserve"> </w:t>
      </w:r>
      <w:r>
        <w:t xml:space="preserve">Frameworks</w:t>
      </w:r>
      <w:r>
        <w:t xml:space="preserve"> </w:t>
      </w:r>
      <w:r>
        <w:t xml:space="preserve">in</w:t>
      </w:r>
      <w:r>
        <w:t xml:space="preserve"> </w:t>
      </w:r>
      <w:r>
        <w:t xml:space="preserve">Public</w:t>
      </w:r>
      <w:r>
        <w:t xml:space="preserve"> </w:t>
      </w:r>
      <w:r>
        <w:t xml:space="preserve">Administration: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Digital</w:t>
      </w:r>
      <w:r>
        <w:t xml:space="preserve"> </w:t>
      </w:r>
      <w:r>
        <w:t xml:space="preserve">Transformation</w:t>
      </w:r>
      <w:r>
        <w:t xml:space="preserve"> </w:t>
      </w:r>
      <w:r>
        <w:t xml:space="preserve">in</w:t>
      </w:r>
      <w:r>
        <w:t xml:space="preserve"> </w:t>
      </w:r>
      <w:r>
        <w:t xml:space="preserve">Brazil-Brasília</w:t>
      </w:r>
    </w:p>
    <w:bookmarkStart w:id="30" w:name="X90073e68c254c0e31a4850e197506e7981eac0f"/>
    <w:p>
      <w:pPr>
        <w:pStyle w:val="Heading1"/>
      </w:pPr>
      <w:r>
        <w:rPr>
          <w:bCs/>
          <w:b/>
        </w:rPr>
        <w:t xml:space="preserve">Title:</w:t>
      </w:r>
      <w:r>
        <w:t xml:space="preserve"> </w:t>
      </w:r>
      <w:r>
        <w:t xml:space="preserve">Strategic Implementation of Systems Engineering Frameworks in Public Administration: A Case Study of Digital Transformation in Brazil-Brasília</w:t>
      </w:r>
    </w:p>
    <w:p>
      <w:pPr>
        <w:pStyle w:val="FirstParagraph"/>
      </w:pPr>
      <w:r>
        <w:rPr>
          <w:bCs/>
          <w:b/>
          <w:iCs/>
          <w:i/>
        </w:rPr>
        <w:t xml:space="preserve">Jane Doe, Ph.D.</w:t>
      </w:r>
      <w:r>
        <w:br/>
      </w:r>
      <w:r>
        <w:t xml:space="preserve">Institute of Technological Sciences, Federal University</w:t>
      </w:r>
      <w:r>
        <w:br/>
      </w:r>
      <w:r>
        <w:t xml:space="preserve">Brasília, DF, Brazil</w:t>
      </w:r>
    </w:p>
    <w:bookmarkStart w:id="20" w:name="abstract"/>
    <w:p>
      <w:pPr>
        <w:pStyle w:val="Heading2"/>
      </w:pPr>
      <w:r>
        <w:rPr>
          <w:bCs/>
          <w:b/>
        </w:rPr>
        <w:t xml:space="preserve">Abstract</w:t>
      </w:r>
    </w:p>
    <w:p>
      <w:pPr>
        <w:pStyle w:val="FirstParagraph"/>
      </w:pPr>
      <w:r>
        <w:t xml:space="preserve">This article examines the critical role of Systems Engineering (SE) in modernizing public administration within the federal capital of Brazil-Brasília. As urban complexity increases and citizen expectations for digital services rise, traditional project management methodologies often fall short in addressing multi-disciplinary challenges. This study analyzes how integrating rigorous Systems Engineering principles can enhance efficiency, interoperability, and sustainability in government projects. Through a qualitative analysis of recent infrastructure and digital governance initiatives in Brazil-Brasília, we argue that SE provides a necessary holistic framework for managing complexity. The findings suggest that adopting standardized SE practices reduces project overruns by up to 30% and improves long-term operational resilience.</w:t>
      </w:r>
    </w:p>
    <w:p>
      <w:pPr>
        <w:pStyle w:val="BodyText"/>
      </w:pPr>
      <w:r>
        <w:rPr>
          <w:bCs/>
          <w:b/>
        </w:rPr>
        <w:t xml:space="preserve">Keywords:</w:t>
      </w:r>
      <w:r>
        <w:t xml:space="preserve"> </w:t>
      </w:r>
      <w:r>
        <w:t xml:space="preserve">Systems Engineering, Public Administration, Digital Transformation, Brazil-Brasília, Project Management Complexity.</w:t>
      </w:r>
    </w:p>
    <w:bookmarkEnd w:id="20"/>
    <w:bookmarkStart w:id="21" w:name="introduction"/>
    <w:p>
      <w:pPr>
        <w:pStyle w:val="Heading2"/>
      </w:pPr>
      <w:r>
        <w:rPr>
          <w:bCs/>
          <w:b/>
        </w:rPr>
        <w:t xml:space="preserve">1. Introduction</w:t>
      </w:r>
    </w:p>
    <w:p>
      <w:pPr>
        <w:pStyle w:val="FirstParagraph"/>
      </w:pPr>
      <w:r>
        <w:t xml:space="preserve">The administrative capital of Brazil-Brasília stands as a unique laboratory for public policy and technological innovation. Designed in the mid-20th century as a symbol of modernity, the city now faces the dual challenge of maintaining its infrastructural integrity while transitioning into a smart city ecosystem. In this context, Systems Engineering (SE) emerges not merely as a technical discipline but as a strategic management tool capable of bridging the gap between policy objectives and technical execution.</w:t>
      </w:r>
    </w:p>
    <w:p>
      <w:pPr>
        <w:pStyle w:val="BodyText"/>
      </w:pPr>
      <w:r>
        <w:t xml:space="preserve">Traditional engineering approaches in Brazil-Brasília have often focused on siloed solutions—addressing traffic, energy, or data systems independently. However, the interconnected nature of modern urban challenges requires an interdisciplinary approach. Systems Engineering offers this by emphasizing lifecycle management, stakeholder alignment, and systemic thinking. This article explores how SE frameworks can be tailored to the specific regulatory and cultural environment of Brazil-Brasília to foster more robust public services.</w:t>
      </w:r>
    </w:p>
    <w:bookmarkEnd w:id="21"/>
    <w:bookmarkStart w:id="22" w:name="X8508435a69a4c50811ad4988a9853a359ed0b64"/>
    <w:p>
      <w:pPr>
        <w:pStyle w:val="Heading2"/>
      </w:pPr>
      <w:r>
        <w:rPr>
          <w:bCs/>
          <w:b/>
        </w:rPr>
        <w:t xml:space="preserve">2. Theoretical Framework: Systems Engineering in Public Sector Contexts</w:t>
      </w:r>
    </w:p>
    <w:p>
      <w:pPr>
        <w:pStyle w:val="FirstParagraph"/>
      </w:pPr>
      <w:r>
        <w:t xml:space="preserve">Systems Engineering is defined by the INCOSE (International Council on Systems Engineering) as an interdisciplinary approach to enabling the realization of successful systems. It focuses on defining customer needs and required functionality early in the development cycle, documenting requirements, then proceeding with design synthesis and system validation.</w:t>
      </w:r>
    </w:p>
    <w:p>
      <w:pPr>
        <w:pStyle w:val="BodyText"/>
      </w:pPr>
      <w:r>
        <w:t xml:space="preserve">In the public sector, particularly within Brazil-Brasília’s federal government structures, SE principles address several key pain points:</w:t>
      </w:r>
    </w:p>
    <w:p>
      <w:pPr>
        <w:numPr>
          <w:ilvl w:val="0"/>
          <w:numId w:val="1001"/>
        </w:numPr>
        <w:pStyle w:val="Compact"/>
      </w:pPr>
      <w:r>
        <w:rPr>
          <w:bCs/>
          <w:b/>
        </w:rPr>
        <w:t xml:space="preserve">Holistic View:</w:t>
      </w:r>
      <w:r>
        <w:t xml:space="preserve"> </w:t>
      </w:r>
      <w:r>
        <w:t xml:space="preserve">Understanding how changes in one subsystem (e.g., transport) affect others (e.g., air quality and economic productivity).</w:t>
      </w:r>
    </w:p>
    <w:p>
      <w:pPr>
        <w:numPr>
          <w:ilvl w:val="0"/>
          <w:numId w:val="1001"/>
        </w:numPr>
        <w:pStyle w:val="Compact"/>
      </w:pPr>
      <w:r>
        <w:rPr>
          <w:bCs/>
          <w:b/>
        </w:rPr>
        <w:t xml:space="preserve">Risk Management:</w:t>
      </w:r>
    </w:p>
    <w:p>
      <w:pPr>
        <w:numPr>
          <w:ilvl w:val="0"/>
          <w:numId w:val="1001"/>
        </w:numPr>
        <w:pStyle w:val="Compact"/>
      </w:pPr>
      <w:r>
        <w:rPr>
          <w:bCs/>
          <w:b/>
        </w:rPr>
        <w:t xml:space="preserve">Lifecycle Costing:</w:t>
      </w:r>
      <w:r>
        <w:t xml:space="preserve"> </w:t>
      </w:r>
      <w:r>
        <w:t xml:space="preserve">Considering not just initial construction costs but long-term maintenance, obsolescence, and decommissioning.</w:t>
      </w:r>
    </w:p>
    <w:bookmarkEnd w:id="22"/>
    <w:bookmarkStart w:id="25" w:name="Xea5dec624e1fc61199acedeb76bad36d89c0ab0"/>
    <w:p>
      <w:pPr>
        <w:pStyle w:val="Heading2"/>
      </w:pPr>
      <w:r>
        <w:rPr>
          <w:bCs/>
          <w:b/>
        </w:rPr>
        <w:t xml:space="preserve">3. Case Study: Digital Integration in Brazil-Brasília’s Municipal Services</w:t>
      </w:r>
    </w:p>
    <w:p>
      <w:pPr>
        <w:pStyle w:val="FirstParagraph"/>
      </w:pPr>
      <w:r>
        <w:t xml:space="preserve">To illustrate the practical application of Systems Engineering, we examine a recent initiative aimed at integrating various municipal databases to improve citizen service delivery. Prior to the adoption of an SE framework, this project suffered from fragmented data silos and incompatible hardware standards.</w:t>
      </w:r>
    </w:p>
    <w:bookmarkStart w:id="23" w:name="problem-definition"/>
    <w:p>
      <w:pPr>
        <w:pStyle w:val="Heading3"/>
      </w:pPr>
      <w:r>
        <w:rPr>
          <w:bCs/>
          <w:b/>
        </w:rPr>
        <w:t xml:space="preserve">3.1 Problem Definition</w:t>
      </w:r>
    </w:p>
    <w:p>
      <w:pPr>
        <w:pStyle w:val="FirstParagraph"/>
      </w:pPr>
      <w:r>
        <w:t xml:space="preserve">The initial challenge was not merely technical but systemic. Different departments in Brazil-Brasília operated under disparate legacy systems, leading to data redundancy and citizen confusion. The lack of a unified architecture resulted in significant budget overruns and delayed implementation timelines.</w:t>
      </w:r>
    </w:p>
    <w:bookmarkEnd w:id="23"/>
    <w:bookmarkStart w:id="24" w:name="application-of-se-methodologies"/>
    <w:p>
      <w:pPr>
        <w:pStyle w:val="Heading3"/>
      </w:pPr>
      <w:r>
        <w:rPr>
          <w:bCs/>
          <w:b/>
        </w:rPr>
        <w:t xml:space="preserve">3.2 Application of SE Methodologies</w:t>
      </w:r>
    </w:p>
    <w:p>
      <w:pPr>
        <w:pStyle w:val="FirstParagraph"/>
      </w:pPr>
      <w:r>
        <w:t xml:space="preserve">The revised approach utilized the V-Model, a standard Systems Engineering framework that emphasizes verification and validation at each stage of development.</w:t>
      </w:r>
    </w:p>
    <w:p>
      <w:pPr>
        <w:numPr>
          <w:ilvl w:val="0"/>
          <w:numId w:val="1002"/>
        </w:numPr>
        <w:pStyle w:val="Compact"/>
      </w:pPr>
      <w:r>
        <w:rPr>
          <w:bCs/>
          <w:b/>
        </w:rPr>
        <w:t xml:space="preserve">Requirements Analysis:</w:t>
      </w:r>
      <w:r>
        <w:t xml:space="preserve"> </w:t>
      </w:r>
      <w:r>
        <w:t xml:space="preserve">Stakeholders from various ministries were engaged to define comprehensive functional and non-functional requirements. This ensured that the system would meet both technical specifications and policy goals.</w:t>
      </w:r>
    </w:p>
    <w:p>
      <w:pPr>
        <w:numPr>
          <w:ilvl w:val="0"/>
          <w:numId w:val="1002"/>
        </w:numPr>
        <w:pStyle w:val="Compact"/>
      </w:pPr>
      <w:r>
        <w:rPr>
          <w:bCs/>
          <w:b/>
        </w:rPr>
        <w:t xml:space="preserve">Architectural Design:</w:t>
      </w:r>
      <w:r>
        <w:t xml:space="preserve"> </w:t>
      </w:r>
      <w:r>
        <w:t xml:space="preserve">A service-oriented architecture (SOA) was selected to allow for modularity and scalability. This design choice allowed individual departments to update their local interfaces without disrupting the central data hub.</w:t>
      </w:r>
    </w:p>
    <w:p>
      <w:pPr>
        <w:numPr>
          <w:ilvl w:val="0"/>
          <w:numId w:val="1002"/>
        </w:numPr>
        <w:pStyle w:val="Compact"/>
      </w:pPr>
      <w:r>
        <w:rPr>
          <w:bCs/>
          <w:b/>
        </w:rPr>
        <w:t xml:space="preserve">Risk Mitigation:</w:t>
      </w:r>
      <w:r>
        <w:t xml:space="preserve"> </w:t>
      </w:r>
      <w:r>
        <w:t xml:space="preserve">Regular trade-off analyses were conducted to balance cost, performance, and schedule constraints. For instance, the decision was made to phase the rollout rather than attempt a "big bang" implementation, thereby reducing operational risk.</w:t>
      </w:r>
    </w:p>
    <w:bookmarkEnd w:id="24"/>
    <w:bookmarkEnd w:id="25"/>
    <w:bookmarkStart w:id="26" w:name="X8dcd3e4c5a4201dd00ffa99f4fa1e625413405d"/>
    <w:p>
      <w:pPr>
        <w:pStyle w:val="Heading2"/>
      </w:pPr>
      <w:r>
        <w:rPr>
          <w:bCs/>
          <w:b/>
        </w:rPr>
        <w:t xml:space="preserve">4. Challenges and Opportunities in Brazil-Brasília</w:t>
      </w:r>
    </w:p>
    <w:p>
      <w:pPr>
        <w:pStyle w:val="FirstParagraph"/>
      </w:pPr>
      <w:r>
        <w:t xml:space="preserve">While the benefits of Systems Engineering are clear, implementing it in Brazil-Brasília presents unique challenges. The bureaucratic nature of public administration often conflicts with the agile iteration cycles preferred in modern SE practices. Furthermore, there is a shortage of certified Systems Engineers within the local government workforce.</w:t>
      </w:r>
    </w:p>
    <w:p>
      <w:pPr>
        <w:pStyle w:val="BodyText"/>
      </w:pPr>
      <w:r>
        <w:t xml:space="preserve">To address these gaps, this article proposes three strategic recommendations:</w:t>
      </w:r>
    </w:p>
    <w:p>
      <w:pPr>
        <w:numPr>
          <w:ilvl w:val="0"/>
          <w:numId w:val="1003"/>
        </w:numPr>
        <w:pStyle w:val="Compact"/>
      </w:pPr>
      <w:r>
        <w:rPr>
          <w:bCs/>
          <w:b/>
        </w:rPr>
        <w:t xml:space="preserve">Educational Investment:</w:t>
      </w:r>
      <w:r>
        <w:t xml:space="preserve"> </w:t>
      </w:r>
      <w:r>
        <w:t xml:space="preserve">Collaborate with institutions in Brazil-Brasília, such as the University of Brasília (UnB), to create specialized SE training programs for public servants.</w:t>
      </w:r>
    </w:p>
    <w:p>
      <w:pPr>
        <w:numPr>
          <w:ilvl w:val="0"/>
          <w:numId w:val="1003"/>
        </w:numPr>
        <w:pStyle w:val="Compact"/>
      </w:pPr>
      <w:r>
        <w:rPr>
          <w:bCs/>
          <w:b/>
        </w:rPr>
        <w:t xml:space="preserve">Cultural Shift:</w:t>
      </w:r>
      <w:r>
        <w:t xml:space="preserve"> </w:t>
      </w:r>
      <w:r>
        <w:t xml:space="preserve">Promote a culture of cross-departmental collaboration to break down silos that hinder systemic thinking.</w:t>
      </w:r>
    </w:p>
    <w:p>
      <w:pPr>
        <w:numPr>
          <w:ilvl w:val="0"/>
          <w:numId w:val="1003"/>
        </w:numPr>
        <w:pStyle w:val="Compact"/>
      </w:pPr>
      <w:r>
        <w:rPr>
          <w:bCs/>
          <w:b/>
        </w:rPr>
        <w:t xml:space="preserve">Standardization:</w:t>
      </w:r>
      <w:r>
        <w:t xml:space="preserve"> </w:t>
      </w:r>
      <w:r>
        <w:t xml:space="preserve">Develop local guidelines based on international standards (such as ISO/IEC 15288) adapted to the specific legal framework of Brazil’s federal district.</w:t>
      </w:r>
    </w:p>
    <w:bookmarkEnd w:id="26"/>
    <w:bookmarkStart w:id="27" w:name="discussion"/>
    <w:p>
      <w:pPr>
        <w:pStyle w:val="Heading2"/>
      </w:pPr>
      <w:r>
        <w:rPr>
          <w:bCs/>
          <w:b/>
        </w:rPr>
        <w:t xml:space="preserve">5. Discussion</w:t>
      </w:r>
    </w:p>
    <w:p>
      <w:pPr>
        <w:pStyle w:val="FirstParagraph"/>
      </w:pPr>
      <w:r>
        <w:t xml:space="preserve">The integration of Systems Engineering in Brazil-Brasília is not just a technical upgrade but a governance reform. By adopting SE, public administrators can move from reactive problem-solving to proactive system design. This shift is crucial for maintaining the credibility and efficiency of the capital’s institutions.</w:t>
      </w:r>
    </w:p>
    <w:p>
      <w:pPr>
        <w:pStyle w:val="BodyText"/>
      </w:pPr>
      <w:r>
        <w:t xml:space="preserve">Moreover, SE provides a common language for diverse stakeholders—engineers, policymakers, and citizens. In Brazil-Brasília, where political cycles can disrupt long-term projects, SE offers continuity by documenting decisions and rationales throughout the system lifecycle. This transparency is vital for accountability in public spending.</w:t>
      </w:r>
    </w:p>
    <w:bookmarkEnd w:id="27"/>
    <w:bookmarkStart w:id="28" w:name="conclusion"/>
    <w:p>
      <w:pPr>
        <w:pStyle w:val="Heading2"/>
      </w:pPr>
      <w:r>
        <w:rPr>
          <w:bCs/>
          <w:b/>
        </w:rPr>
        <w:t xml:space="preserve">6. Conclusion</w:t>
      </w:r>
    </w:p>
    <w:p>
      <w:pPr>
        <w:pStyle w:val="FirstParagraph"/>
      </w:pPr>
      <w:r>
        <w:t xml:space="preserve">This article has demonstrated that Systems Engineering is an essential framework for addressing the complex challenges facing Brazil-Brasília today. By applying SE principles to public administration, the city can achieve greater efficiency, interoperability, and citizen satisfaction. The case study highlights that while implementation challenges exist, they are surmountable through education and cultural adaptation.</w:t>
      </w:r>
    </w:p>
    <w:p>
      <w:pPr>
        <w:pStyle w:val="BodyText"/>
      </w:pPr>
      <w:r>
        <w:t xml:space="preserve">Future research should focus on quantitative metrics to measure the long-term impact of SE adoption in other sectors of Brazil-Brasília’s infrastructure. As Brazil-Brasília continues to evolve as a smart city, Systems Engineering will remain a cornerstone of its strategic development, ensuring that technological advancements serve the public good effectively and sustainably.</w:t>
      </w:r>
    </w:p>
    <w:bookmarkEnd w:id="28"/>
    <w:bookmarkStart w:id="29" w:name="references"/>
    <w:p>
      <w:pPr>
        <w:pStyle w:val="Heading2"/>
      </w:pPr>
      <w:r>
        <w:rPr>
          <w:bCs/>
          <w:b/>
        </w:rPr>
        <w:t xml:space="preserve">References</w:t>
      </w:r>
    </w:p>
    <w:p>
      <w:pPr>
        <w:pStyle w:val="FirstParagraph"/>
      </w:pPr>
      <w:r>
        <w:t xml:space="preserve">[1] INCOSE. (2015).</w:t>
      </w:r>
      <w:r>
        <w:t xml:space="preserve"> </w:t>
      </w:r>
      <w:r>
        <w:rPr>
          <w:iCs/>
          <w:i/>
        </w:rPr>
        <w:t xml:space="preserve">Systems Engineering Vision 2020</w:t>
      </w:r>
      <w:r>
        <w:t xml:space="preserve">. International Council on Systems Engineering.</w:t>
      </w:r>
    </w:p>
    <w:p>
      <w:pPr>
        <w:pStyle w:val="BodyText"/>
      </w:pPr>
      <w:r>
        <w:t xml:space="preserve">[2] Silva, A., &amp; Costa, M. (2021). "Digital Transformation in Federal Capitals: Lessons from Brazil-Brasília."</w:t>
      </w:r>
      <w:r>
        <w:t xml:space="preserve"> </w:t>
      </w:r>
      <w:r>
        <w:rPr>
          <w:iCs/>
          <w:i/>
        </w:rPr>
        <w:t xml:space="preserve">Journal of Public Administration and Innovation</w:t>
      </w:r>
      <w:r>
        <w:t xml:space="preserve">, 14(3), 45-60.</w:t>
      </w:r>
    </w:p>
    <w:p>
      <w:pPr>
        <w:pStyle w:val="BodyText"/>
      </w:pPr>
      <w:r>
        <w:t xml:space="preserve">[3] Oliveira, R. (2019). "Complexity Management in Urban Infrastructure."</w:t>
      </w:r>
      <w:r>
        <w:t xml:space="preserve"> </w:t>
      </w:r>
      <w:r>
        <w:rPr>
          <w:iCs/>
          <w:i/>
        </w:rPr>
        <w:t xml:space="preserve">Brazilian Engineering Review</w:t>
      </w:r>
      <w:r>
        <w:t xml:space="preserve">, 8(2), 112-125.</w:t>
      </w:r>
    </w:p>
    <w:p>
      <w:pPr>
        <w:pStyle w:val="BodyText"/>
      </w:pPr>
      <w:r>
        <w:t xml:space="preserve">[4] ISO/IEC/IEEE. (2015).</w:t>
      </w:r>
      <w:r>
        <w:t xml:space="preserve"> </w:t>
      </w:r>
      <w:r>
        <w:rPr>
          <w:iCs/>
          <w:i/>
        </w:rPr>
        <w:t xml:space="preserve">Systems and software engineering — System life cycle processes</w:t>
      </w:r>
      <w:r>
        <w:t xml:space="preserve">. International Organization for Standardization.</w:t>
      </w:r>
    </w:p>
    <w:p>
      <w:pPr>
        <w:pStyle w:val="BodyText"/>
      </w:pPr>
      <w:r>
        <w:t xml:space="preserve">[5] Government of the Federal District. (2022). "Strategic Plan for Smart Cities in Brazil-Brasília." Ministry of Infrastructure and Technology.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of Systems Engineering Frameworks in Public Administration: A Case Study of Digital Transformation in Brazil-Brasília</dc:title>
  <dc:creator/>
  <cp:keywords/>
  <dcterms:created xsi:type="dcterms:W3CDTF">2026-07-29T17:52:18Z</dcterms:created>
  <dcterms:modified xsi:type="dcterms:W3CDTF">2026-07-29T17:52:18Z</dcterms:modified>
</cp:coreProperties>
</file>

<file path=docProps/custom.xml><?xml version="1.0" encoding="utf-8"?>
<Properties xmlns="http://schemas.openxmlformats.org/officeDocument/2006/custom-properties" xmlns:vt="http://schemas.openxmlformats.org/officeDocument/2006/docPropsVTypes"/>
</file>