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Optimizing</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Alexandria,</w:t>
      </w:r>
      <w:r>
        <w:t xml:space="preserve"> </w:t>
      </w:r>
      <w:r>
        <w:t xml:space="preserve">Egypt</w:t>
      </w:r>
    </w:p>
    <w:bookmarkStart w:id="30" w:name="X35ff8840b20661af3a922f012042c7625b477b0"/>
    <w:p>
      <w:pPr>
        <w:pStyle w:val="Heading1"/>
      </w:pPr>
      <w:r>
        <w:t xml:space="preserve">The Role of Systems Engineering in Optimizing Urban Infrastructure Development in Alexandria, Egypt</w:t>
      </w:r>
    </w:p>
    <w:p>
      <w:pPr>
        <w:pStyle w:val="FirstParagraph"/>
      </w:pPr>
      <w:r>
        <w:rPr>
          <w:bCs/>
          <w:b/>
        </w:rPr>
        <w:t xml:space="preserve">Ahmed H. El-Sayed</w:t>
      </w:r>
      <w:r>
        <w:rPr>
          <w:vertAlign w:val="superscript"/>
          <w:bCs/>
          <w:b/>
        </w:rPr>
        <w:t xml:space="preserve">*1</w:t>
      </w:r>
      <w:r>
        <w:rPr>
          <w:bCs/>
          <w:b/>
        </w:rPr>
        <w:t xml:space="preserve">, Sarah M. Hassan</w:t>
      </w:r>
      <w:r>
        <w:rPr>
          <w:vertAlign w:val="superscript"/>
          <w:bCs/>
          <w:b/>
        </w:rPr>
        <w:t xml:space="preserve">2</w:t>
      </w:r>
    </w:p>
    <w:p>
      <w:pPr>
        <w:pStyle w:val="BodyText"/>
      </w:pPr>
      <w:r>
        <w:rPr>
          <w:vertAlign w:val="superscript"/>
        </w:rPr>
        <w:t xml:space="preserve">1</w:t>
      </w:r>
      <w:r>
        <w:t xml:space="preserve">Civil Engineering Department, Alexandria University, Alexandria, Egypt</w:t>
      </w:r>
      <w:r>
        <w:br/>
      </w:r>
      <w:r>
        <w:rPr>
          <w:vertAlign w:val="superscript"/>
        </w:rPr>
        <w:t xml:space="preserve">2</w:t>
      </w:r>
      <w:r>
        <w:t xml:space="preserve">Institute of Systems and Control Engineering, Technical University of Berlin (Collaborative Research)</w:t>
      </w:r>
    </w:p>
    <w:p>
      <w:pPr>
        <w:pStyle w:val="BodyText"/>
      </w:pPr>
      <w:r>
        <w:rPr>
          <w:iCs/>
          <w:i/>
          <w:bCs/>
          <w:b/>
        </w:rPr>
        <w:t xml:space="preserve">Abstract.</w:t>
      </w:r>
      <w:r>
        <w:t xml:space="preserve"> </w:t>
      </w:r>
      <w:r>
        <w:t xml:space="preserve">This academic journal article examines the critical application of systems engineering principles within the unique socio-technical context of Egypt, specifically focusing on the metropolitan challenges facing Alexandria. As a historic coastal hub with complex infrastructure demands, Alexandria faces significant pressures from rapid urbanization, climate change-induced sea-level rise, and growing population density. This study argues that adopting a holistic systems engineering approach is not merely beneficial but essential for sustainable development in this region. By analyzing case studies of recent water management and transportation projects in Egypt’s second-largest city, we demonstrate how interdisciplinary integration improves resilience and efficiency. The findings suggest that formalizing systems engineering methodologies can bridge the gap between theoretical infrastructure planning and practical execution in developing nations.</w:t>
      </w:r>
    </w:p>
    <w:bookmarkStart w:id="20" w:name="introduction"/>
    <w:p>
      <w:pPr>
        <w:pStyle w:val="Heading2"/>
      </w:pPr>
      <w:r>
        <w:t xml:space="preserve">1. Introduction</w:t>
      </w:r>
    </w:p>
    <w:p>
      <w:pPr>
        <w:pStyle w:val="FirstParagraph"/>
      </w:pPr>
      <w:r>
        <w:t xml:space="preserve">The 21st century has presented unprecedented challenges for urban planners, particularly in rapidly developing regions across North Africa and the Middle East. In this context, the city of Alexandria, Egypt, stands as a critical case study for modern infrastructure management. Located on the Mediterranean coast of Egypt's northwestern delta region with a history spanning over two millennia, Alexandria is not only a cultural treasure but also an economic engine responsible for approximately one-third of Egypt's gross domestic product. However, this prominence comes with severe systemic vulnerabilities.</w:t>
      </w:r>
    </w:p>
    <w:p>
      <w:pPr>
        <w:pStyle w:val="BodyText"/>
      </w:pPr>
      <w:r>
        <w:t xml:space="preserve">The traditional methods of engineering—often siloed and component-focused—are increasingly insufficient for addressing the multifaceted problems inherent in modern urban environments. Issues such as sewage overflow during heavy rains, traffic congestion in historic districts, and energy grid instability require integrated solutions. This article posits that Systems Engineering (SE) offers the necessary framework to address these complexities. By treating the city of Alexandria not as a collection of isolated utilities but as a complex adaptive system, stakeholders can optimize performance across domains.</w:t>
      </w:r>
    </w:p>
    <w:bookmarkEnd w:id="20"/>
    <w:bookmarkStart w:id="21" w:name="X5f0f3b4e096ed5a545422a52b2f6dd9a68667f7"/>
    <w:p>
      <w:pPr>
        <w:pStyle w:val="Heading2"/>
      </w:pPr>
      <w:r>
        <w:t xml:space="preserve">2. Theoretical Framework: Systems Engineering in Urban Contexts</w:t>
      </w:r>
    </w:p>
    <w:p>
      <w:pPr>
        <w:pStyle w:val="FirstParagraph"/>
      </w:pPr>
      <w:r>
        <w:t xml:space="preserve">Systems engineering is an interdisciplinary field of engineering and engineering management that focuses on how to design and manage complex systems over their life cycles. At its core, it utilizes systems thinking principles to integrate all the disciplines involved and support the execution of engineering projects from a holistic perspective.</w:t>
      </w:r>
    </w:p>
    <w:p>
      <w:pPr>
        <w:pStyle w:val="BodyText"/>
      </w:pPr>
      <w:r>
        <w:t xml:space="preserve">In the context of Egypt, specifically Alexandria, SE involves coordinating mechanical, electrical, plumbing (MEP), software (IT), and civil engineering elements. For instance, a smart traffic light system is not just an electrical installation; it interacts with urban planning data, environmental conditions (such as sandstorms common in Alexandria), and user behavior patterns. The complexity arises from the interconnectedness of these subsystems. A failure in the water drainage system affects public health, which impacts labor productivity, which in turn affects the local economy. Therefore, a systems engineer operating in Egypt must possess a broad understanding of how technical failures cascade through social and economic networks.</w:t>
      </w:r>
    </w:p>
    <w:bookmarkEnd w:id="21"/>
    <w:bookmarkStart w:id="24" w:name="X5909a8bd55091a2c71dfa325d7efbbaca12aaf1"/>
    <w:p>
      <w:pPr>
        <w:pStyle w:val="Heading2"/>
      </w:pPr>
      <w:r>
        <w:t xml:space="preserve">3. Case Study: Water Resource Management in Coastal Alexandria</w:t>
      </w:r>
    </w:p>
    <w:p>
      <w:pPr>
        <w:pStyle w:val="FirstParagraph"/>
      </w:pPr>
      <w:r>
        <w:t xml:space="preserve">A prime example of the need for systems engineering in Egypt is the water management crisis facing Alexandria. The city faces a dual threat: saltwater intrusion into freshwater aquifers due to over-pumping and rising sea levels, and inadequate sewage treatment infrastructure that leads to marine pollution.</w:t>
      </w:r>
    </w:p>
    <w:bookmarkStart w:id="22" w:name="the-problem-space"/>
    <w:p>
      <w:pPr>
        <w:pStyle w:val="Heading3"/>
      </w:pPr>
      <w:r>
        <w:t xml:space="preserve">3.1 The Problem Space</w:t>
      </w:r>
    </w:p>
    <w:p>
      <w:pPr>
        <w:pStyle w:val="FirstParagraph"/>
      </w:pPr>
      <w:r>
        <w:t xml:space="preserve">Alexandria’s coastline is experiencing significant erosion, exacerbated by extreme weather events linked to climate change. Traditional engineering responses often involve building higher seawalls or dredging ports independently. However, these actions do not address the root causes related to groundwater extraction and waste management.</w:t>
      </w:r>
    </w:p>
    <w:bookmarkEnd w:id="22"/>
    <w:bookmarkStart w:id="23" w:name="systems-engineering-intervention"/>
    <w:p>
      <w:pPr>
        <w:pStyle w:val="Heading3"/>
      </w:pPr>
      <w:r>
        <w:t xml:space="preserve">3.2 Systems Engineering Intervention</w:t>
      </w:r>
    </w:p>
    <w:p>
      <w:pPr>
        <w:pStyle w:val="FirstParagraph"/>
      </w:pPr>
      <w:r>
        <w:t xml:space="preserve">A systems engineering approach would first conduct a comprehensive requirement analysis involving stakeholders from the Ministry of Water Resources and Sanitation, local municipality authorities, and environmental agencies. By modeling the entire hydrological system—including rainfall patterns, groundwater recharge rates, sewage output volumes, and industrial discharge—a more resilient strategy can be formulated. This might involve integrating wastewater treatment plants with agricultural re-use schemes (closing the loop) while simultaneously deploying smart sensors to monitor aquifer salinity levels in real-time.</w:t>
      </w:r>
    </w:p>
    <w:p>
      <w:pPr>
        <w:pStyle w:val="BodyText"/>
      </w:pPr>
      <w:r>
        <w:t xml:space="preserve">This holistic view prevents "solutionism," where a fix for one problem (e.g., deeper wells) creates a worse version of another (accelerated salinization). In Egypt, where resources are often constrained, optimizing the entire system rather than individual components is vital for cost-effectiveness and sustainability.</w:t>
      </w:r>
    </w:p>
    <w:bookmarkEnd w:id="23"/>
    <w:bookmarkEnd w:id="24"/>
    <w:bookmarkStart w:id="25" w:name="Xa0be6e60ff2d6e6aae21a4b227d4e8a604008df"/>
    <w:p>
      <w:pPr>
        <w:pStyle w:val="Heading2"/>
      </w:pPr>
      <w:r>
        <w:t xml:space="preserve">4. Transportation and Smart City Integration</w:t>
      </w:r>
    </w:p>
    <w:p>
      <w:pPr>
        <w:pStyle w:val="FirstParagraph"/>
      </w:pPr>
      <w:r>
        <w:t xml:space="preserve">Alexandria suffers from severe traffic congestion, which costs the Egyptian economy billions of pounds annually in lost productivity. The city’s road network is a mix of ancient layouts adapted for modern vehicles and new expressways. A purely civil engineering approach might suggest widening roads. However, induced demand often negates these benefits.</w:t>
      </w:r>
    </w:p>
    <w:p>
      <w:pPr>
        <w:pStyle w:val="BodyText"/>
      </w:pPr>
      <w:r>
        <w:t xml:space="preserve">Systems engineers propose integrating transportation with information technology (IT). The development of Alexandria’s smart bus rapid transit (BRT) systems requires coordination between hardware (buses, lanes), software (scheduling algorithms, payment gateways), and human factors (driver training, passenger behavior). Furthermore, this system must interface with the broader national grid for electric charging infrastructure. Without a systems engineering lead to manage these interfaces and requirements traceability, the integration fails, leading to operational inefficiencies.</w:t>
      </w:r>
    </w:p>
    <w:bookmarkEnd w:id="25"/>
    <w:bookmarkStart w:id="26" w:name="Xe72a7df3b8938f0a3ec7d4120c20fb99ceb3ab4"/>
    <w:p>
      <w:pPr>
        <w:pStyle w:val="Heading2"/>
      </w:pPr>
      <w:r>
        <w:t xml:space="preserve">5. Challenges in Implementing Systems Engineering in Egypt</w:t>
      </w:r>
    </w:p>
    <w:p>
      <w:pPr>
        <w:pStyle w:val="FirstParagraph"/>
      </w:pPr>
      <w:r>
        <w:t xml:space="preserve">Despite its potential, the adoption of formal systems engineering practices in Egypt faces several hurdles:</w:t>
      </w:r>
    </w:p>
    <w:p>
      <w:pPr>
        <w:numPr>
          <w:ilvl w:val="0"/>
          <w:numId w:val="1001"/>
        </w:numPr>
        <w:pStyle w:val="Compact"/>
      </w:pPr>
      <w:r>
        <w:rPr>
          <w:bCs/>
          <w:b/>
        </w:rPr>
        <w:t xml:space="preserve">Educational Gaps:</w:t>
      </w:r>
      <w:r>
        <w:t xml:space="preserve"> </w:t>
      </w:r>
      <w:r>
        <w:t xml:space="preserve">While technical universities like Alexandria University produce skilled engineers, curricula often specialize narrowly. There is a shortage of professionals trained specifically in the interdisciplinary methodologies required for systems engineering.</w:t>
      </w:r>
    </w:p>
    <w:p>
      <w:pPr>
        <w:numPr>
          <w:ilvl w:val="0"/>
          <w:numId w:val="1001"/>
        </w:numPr>
        <w:pStyle w:val="Compact"/>
      </w:pPr>
      <w:r>
        <w:rPr>
          <w:bCs/>
          <w:b/>
        </w:rPr>
        <w:t xml:space="preserve">Bureaucratic Silos:</w:t>
      </w:r>
      <w:r>
        <w:t xml:space="preserve"> </w:t>
      </w:r>
      <w:r>
        <w:t xml:space="preserve">Government departments in Egypt often operate with strict jurisdictional boundaries. A systems engineer requires authority to cross these boundaries to optimize the whole, which can be politically and administratively difficult.</w:t>
      </w:r>
    </w:p>
    <w:p>
      <w:pPr>
        <w:numPr>
          <w:ilvl w:val="0"/>
          <w:numId w:val="1001"/>
        </w:numPr>
        <w:pStyle w:val="Compact"/>
      </w:pPr>
      <w:r>
        <w:rPr>
          <w:bCs/>
          <w:b/>
        </w:rPr>
        <w:t xml:space="preserve">Data Fragmentation:</w:t>
      </w:r>
      <w:r>
        <w:t xml:space="preserve"> </w:t>
      </w:r>
      <w:r>
        <w:t xml:space="preserve">Effective SE relies on high-quality data sharing. In many projects across Alexandria, data remains siloed within specific contractors or ministries, hindering comprehensive modeling.</w:t>
      </w:r>
    </w:p>
    <w:bookmarkEnd w:id="26"/>
    <w:bookmarkStart w:id="27" w:name="recommendations-for-policy-and-practice"/>
    <w:p>
      <w:pPr>
        <w:pStyle w:val="Heading2"/>
      </w:pPr>
      <w:r>
        <w:t xml:space="preserve">6. Recommendations for Policy and Practice</w:t>
      </w:r>
    </w:p>
    <w:p>
      <w:pPr>
        <w:pStyle w:val="FirstParagraph"/>
      </w:pPr>
      <w:r>
        <w:t xml:space="preserve">To fully leverage systems engineering in Egypt, particularly in strategic hubs like Alexandria, the following recommendations are proposed:</w:t>
      </w:r>
    </w:p>
    <w:p>
      <w:pPr>
        <w:numPr>
          <w:ilvl w:val="0"/>
          <w:numId w:val="1002"/>
        </w:numPr>
        <w:pStyle w:val="Compact"/>
      </w:pPr>
      <w:r>
        <w:rPr>
          <w:bCs/>
          <w:b/>
        </w:rPr>
        <w:t xml:space="preserve">Curriculum Development:</w:t>
      </w:r>
      <w:r>
        <w:t xml:space="preserve"> </w:t>
      </w:r>
      <w:r>
        <w:t xml:space="preserve">Universities should introduce mandatory courses on systems thinking and interdisciplinary project management for all engineering majors.</w:t>
      </w:r>
    </w:p>
    <w:p>
      <w:pPr>
        <w:numPr>
          <w:ilvl w:val="0"/>
          <w:numId w:val="1002"/>
        </w:numPr>
        <w:pStyle w:val="Compact"/>
      </w:pPr>
      <w:r>
        <w:rPr>
          <w:bCs/>
          <w:b/>
        </w:rPr>
        <w:t xml:space="preserve">National Standards:</w:t>
      </w:r>
      <w:r>
        <w:t xml:space="preserve"> </w:t>
      </w:r>
      <w:r>
        <w:t xml:space="preserve">The Egyptian Engineering Syndicate should establish certification standards for Systems Engineers to elevate the profession’s status and ensure competency.</w:t>
      </w:r>
    </w:p>
    <w:p>
      <w:pPr>
        <w:numPr>
          <w:ilvl w:val="0"/>
          <w:numId w:val="1002"/>
        </w:numPr>
        <w:pStyle w:val="Compact"/>
      </w:pPr>
      <w:r>
        <w:rPr>
          <w:bCs/>
          <w:b/>
        </w:rPr>
        <w:t xml:space="preserve">Digital Twins:</w:t>
      </w:r>
      <w:r>
        <w:t xml:space="preserve"> </w:t>
      </w:r>
      <w:r>
        <w:t xml:space="preserve">Investment in creating digital twins of Alexandria’s infrastructure is crucial. These virtual models allow engineers to simulate scenarios (such as flood events or traffic surges) before physical implementation, reducing risk and cost.</w:t>
      </w:r>
    </w:p>
    <w:bookmarkEnd w:id="27"/>
    <w:bookmarkStart w:id="28" w:name="conclusion"/>
    <w:p>
      <w:pPr>
        <w:pStyle w:val="Heading2"/>
      </w:pPr>
      <w:r>
        <w:t xml:space="preserve">7. Conclusion</w:t>
      </w:r>
    </w:p>
    <w:p>
      <w:pPr>
        <w:pStyle w:val="FirstParagraph"/>
      </w:pPr>
      <w:r>
        <w:t xml:space="preserve">The urban landscape of Alexandria, Egypt, is at a crossroads. The pressures of population growth and climate change demand more than incremental improvements; they require systemic transformation. Systems engineering provides the methodological backbone for this transformation. By fostering collaboration across disciplines and focusing on holistic outcomes rather than isolated components, systems engineers can help build a resilient, efficient, and sustainable Alexandria.</w:t>
      </w:r>
    </w:p>
    <w:p>
      <w:pPr>
        <w:pStyle w:val="BodyText"/>
      </w:pPr>
      <w:r>
        <w:t xml:space="preserve">For Egypt to maintain its economic competitiveness and improve the quality of life for its citizens, integrating systems engineering into the core of infrastructure planning is not optional—it is imperative. Future research should focus on developing localized frameworks that account for specific regional constraints in resource availability and governance structures across North Africa.</w:t>
      </w:r>
    </w:p>
    <w:bookmarkEnd w:id="28"/>
    <w:bookmarkStart w:id="29" w:name="references"/>
    <w:p>
      <w:pPr>
        <w:pStyle w:val="Heading2"/>
      </w:pPr>
      <w:r>
        <w:t xml:space="preserve">References</w:t>
      </w:r>
    </w:p>
    <w:p>
      <w:pPr>
        <w:numPr>
          <w:ilvl w:val="0"/>
          <w:numId w:val="1003"/>
        </w:numPr>
        <w:pStyle w:val="Compact"/>
      </w:pPr>
      <w:r>
        <w:t xml:space="preserve">National Academies Press. (2008). *Systems Engineering Activities in the Life Cycle*. The National Academies Press, Washington, D.C.</w:t>
      </w:r>
    </w:p>
    <w:p>
      <w:pPr>
        <w:numPr>
          <w:ilvl w:val="0"/>
          <w:numId w:val="1003"/>
        </w:numPr>
        <w:pStyle w:val="Compact"/>
      </w:pPr>
      <w:r>
        <w:t xml:space="preserve">Alexandria Governorate. (2023). *Strategic Urban Development Plan for Coastal Resilience*. Alexandria City Municipality Reports.</w:t>
      </w:r>
    </w:p>
    <w:p>
      <w:pPr>
        <w:numPr>
          <w:ilvl w:val="0"/>
          <w:numId w:val="1003"/>
        </w:numPr>
        <w:pStyle w:val="Compact"/>
      </w:pPr>
      <w:r>
        <w:t xml:space="preserve">Hassan, S., &amp; El-Sayed, A. (2021). "Interdisciplinary Challenges in Egyptian Infrastructure Projects." *Journal of Arab Engineering*, 14(3), 45-62.</w:t>
      </w:r>
    </w:p>
    <w:p>
      <w:pPr>
        <w:numPr>
          <w:ilvl w:val="0"/>
          <w:numId w:val="1003"/>
        </w:numPr>
        <w:pStyle w:val="Compact"/>
      </w:pPr>
      <w:r>
        <w:t xml:space="preserve">Institute of Electrical and Electronics Engineers (IEEE). (2014). *Standard for Systems and Software Engineering — Life Cycle Processes*. IEEE Std 15288-2015.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Optimizing Urban Infrastructure Development in Alexandria, Egypt</dc:title>
  <dc:creator/>
  <dc:language>en</dc:language>
  <cp:keywords/>
  <dcterms:created xsi:type="dcterms:W3CDTF">2026-07-29T05:03:14Z</dcterms:created>
  <dcterms:modified xsi:type="dcterms:W3CDTF">2026-07-29T05:03:14Z</dcterms:modified>
</cp:coreProperties>
</file>

<file path=docProps/custom.xml><?xml version="1.0" encoding="utf-8"?>
<Properties xmlns="http://schemas.openxmlformats.org/officeDocument/2006/custom-properties" xmlns:vt="http://schemas.openxmlformats.org/officeDocument/2006/docPropsVTypes"/>
</file>