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France</w:t>
      </w:r>
      <w:r>
        <w:t xml:space="preserve"> </w:t>
      </w:r>
      <w:r>
        <w:t xml:space="preserve">Paris:</w:t>
      </w:r>
      <w:r>
        <w:t xml:space="preserve"> </w:t>
      </w:r>
      <w:r>
        <w:t xml:space="preserve">Navigating</w:t>
      </w:r>
      <w:r>
        <w:t xml:space="preserve"> </w:t>
      </w:r>
      <w:r>
        <w:t xml:space="preserve">Complexity,</w:t>
      </w:r>
      <w:r>
        <w:t xml:space="preserve"> </w:t>
      </w:r>
      <w:r>
        <w:t xml:space="preserve">Innovation,</w:t>
      </w:r>
      <w:r>
        <w:t xml:space="preserve"> </w:t>
      </w:r>
      <w:r>
        <w:t xml:space="preserve">and</w:t>
      </w:r>
      <w:r>
        <w:t xml:space="preserve"> </w:t>
      </w:r>
      <w:r>
        <w:t xml:space="preserve">Sustainable</w:t>
      </w:r>
      <w:r>
        <w:t xml:space="preserve"> </w:t>
      </w:r>
      <w:r>
        <w:t xml:space="preserve">Urban</w:t>
      </w:r>
      <w:r>
        <w:t xml:space="preserve"> </w:t>
      </w:r>
      <w:r>
        <w:t xml:space="preserve">Development</w:t>
      </w:r>
    </w:p>
    <w:bookmarkStart w:id="34" w:name="Xcbb7fa7551a7ba8d7c3c1f6249f07c8cf2b3f6f"/>
    <w:p>
      <w:pPr>
        <w:pStyle w:val="Heading1"/>
      </w:pPr>
      <w:r>
        <w:t xml:space="preserve">The Role of the Systems Engineer in France Paris: Navigating Complexity, Innovation, and Sustainable Urban Development</w:t>
      </w:r>
    </w:p>
    <w:p>
      <w:pPr>
        <w:pStyle w:val="FirstParagraph"/>
      </w:pPr>
      <w:r>
        <w:rPr>
          <w:bCs/>
          <w:b/>
        </w:rPr>
        <w:t xml:space="preserve">Author:</w:t>
      </w:r>
      <w:r>
        <w:t xml:space="preserve"> </w:t>
      </w:r>
      <w:r>
        <w:t xml:space="preserve">Dr. Jean-Luc Valois</w:t>
      </w:r>
      <w:r>
        <w:br/>
      </w:r>
      <w:r>
        <w:rPr>
          <w:bCs/>
          <w:b/>
        </w:rPr>
        <w:t xml:space="preserve">Affiliation:</w:t>
      </w:r>
      <w:r>
        <w:t xml:space="preserve"> </w:t>
      </w:r>
      <w:r>
        <w:t xml:space="preserve">Institute of Advanced Technological Studies, Sorbonne University</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article examines the critical role of the Systems Engineer within the unique socio-technical ecosystem of France Paris. As one of Europe’s most densely populated and historically significant metropolitan areas, France Paris presents a complex challenge for infrastructure modernization, digital transformation, and sustainable urban planning. The Systems Engineer acts as the linchpin in integrating heterogeneous technologies—ranging from legacy transportation networks to cutting-edge IoT-enabled smart city initiatives—with strict regulatory frameworks and environmental goals. This paper explores the methodological approaches required for Systems Engineering in this context, emphasizing the balance between technological innovation, regulatory compliance under European and French law, and social equity. Through an analysis of recent case studies involving rail infrastructure and energy grids in France Paris, we argue that a holistic systems approach is indispensable for maintaining operational resilience while fostering future-ready urban environments.</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France Paris</w:t>
      </w:r>
      <w:r>
        <w:t xml:space="preserve">, often referred to globally simply as "Paris," serves as the political, economic, and cultural heart of France. However, beyond its iconic status lies a labyrinthine infrastructure system that requires rigorous management and continuous evolution. The sheer density of population, combined with historical architectural constraints and modern demands for digital connectivity, creates a unique environment for engineering challenges. In this context, the</w:t>
      </w:r>
      <w:r>
        <w:t xml:space="preserve"> </w:t>
      </w:r>
      <w:r>
        <w:rPr>
          <w:bCs/>
          <w:b/>
        </w:rPr>
        <w:t xml:space="preserve">Systems Engineer</w:t>
      </w:r>
      <w:r>
        <w:t xml:space="preserve"> </w:t>
      </w:r>
      <w:r>
        <w:t xml:space="preserve">is not merely a technical specialist but a strategic integrator who must navigate the intersection of hardware, software, human factors, and regulatory policy.</w:t>
      </w:r>
    </w:p>
    <w:p>
      <w:pPr>
        <w:pStyle w:val="BodyText"/>
      </w:pPr>
      <w:r>
        <w:t xml:space="preserve">The traditional siloed approach to engineering—where civil engineers build bridges independently of IT specialists designing traffic algorithms—is no longer viable in</w:t>
      </w:r>
      <w:r>
        <w:t xml:space="preserve"> </w:t>
      </w:r>
      <w:r>
        <w:rPr>
          <w:bCs/>
          <w:b/>
        </w:rPr>
        <w:t xml:space="preserve">France Paris</w:t>
      </w:r>
      <w:r>
        <w:t xml:space="preserve">. The modern metropolitan landscape demands an interdisciplinary methodology. This article posits that the Systems Engineer is the central figure capable of synthesizing these disparate elements into a coherent, resilient whole. We will explore how this role adapts to the specific constraints and opportunities present in France Paris, focusing on three key pillars: regulatory compliance, technological integration, and sustainability.</w:t>
      </w:r>
    </w:p>
    <w:bookmarkEnd w:id="21"/>
    <w:bookmarkStart w:id="24" w:name="X5fb0da68b14ecfe81fdb02d37ff0a6003fa0f3a"/>
    <w:p>
      <w:pPr>
        <w:pStyle w:val="Heading2"/>
      </w:pPr>
      <w:r>
        <w:t xml:space="preserve">2. The Complexity of Infrastructure in France Paris</w:t>
      </w:r>
    </w:p>
    <w:bookmarkStart w:id="22" w:name="X2efaf9a445574f3b59ad44f6db875a1574b0e04"/>
    <w:p>
      <w:pPr>
        <w:pStyle w:val="Heading3"/>
      </w:pPr>
      <w:r>
        <w:t xml:space="preserve">2.1 Historical Constraints vs. Modern Demands</w:t>
      </w:r>
    </w:p>
    <w:p>
      <w:pPr>
        <w:pStyle w:val="FirstParagraph"/>
      </w:pPr>
      <w:r>
        <w:t xml:space="preserve">A defining characteristic of</w:t>
      </w:r>
      <w:r>
        <w:t xml:space="preserve"> </w:t>
      </w:r>
      <w:r>
        <w:rPr>
          <w:bCs/>
          <w:b/>
        </w:rPr>
        <w:t xml:space="preserve">France Paris</w:t>
      </w:r>
      <w:r>
        <w:t xml:space="preserve"> </w:t>
      </w:r>
      <w:r>
        <w:t xml:space="preserve">is its historical layering. The city’s infrastructure, including the Metro, sewers, and telecommunications networks, was developed over centuries in varying epochs. For a Systems Engineer working in this environment, the primary challenge is integration rather than creation from scratch. Retrofitting modern sensors into 19th-century tunnels requires a deep understanding of physical limitations alongside digital capabilities. The Systems Engineer must model these interactions to ensure that new technologies do not compromise the structural integrity or operational safety of legacy systems.</w:t>
      </w:r>
    </w:p>
    <w:bookmarkEnd w:id="22"/>
    <w:bookmarkStart w:id="23" w:name="regulatory-and-political-frameworks"/>
    <w:p>
      <w:pPr>
        <w:pStyle w:val="Heading3"/>
      </w:pPr>
      <w:r>
        <w:t xml:space="preserve">2.2 Regulatory and Political Frameworks</w:t>
      </w:r>
    </w:p>
    <w:p>
      <w:pPr>
        <w:pStyle w:val="FirstParagraph"/>
      </w:pPr>
      <w:r>
        <w:t xml:space="preserve">Navigating the regulatory landscape in France is particularly intricate.</w:t>
      </w:r>
      <w:r>
        <w:t xml:space="preserve"> </w:t>
      </w:r>
      <w:r>
        <w:rPr>
          <w:bCs/>
          <w:b/>
        </w:rPr>
        <w:t xml:space="preserve">France Paris</w:t>
      </w:r>
      <w:r>
        <w:t xml:space="preserve"> </w:t>
      </w:r>
      <w:r>
        <w:t xml:space="preserve">operates under strict national laws regarding data privacy (aligned with GDPR), environmental protection, and labor rights. The Systems Engineer must incorporate these constraints directly into the system architecture design phase. For instance, when designing a smart traffic management system for central Paris, the engineer must ensure that data collection methods comply with French legal standards while still providing real-time analytics to reduce congestion. This requires a "privacy-by-design" approach embedded within the systems engineering lifecycle.</w:t>
      </w:r>
    </w:p>
    <w:bookmarkEnd w:id="23"/>
    <w:bookmarkEnd w:id="24"/>
    <w:bookmarkStart w:id="27" w:name="X1ee6b24bc2bd3b9e6ccd4b272fe18a1788ae501"/>
    <w:p>
      <w:pPr>
        <w:pStyle w:val="Heading2"/>
      </w:pPr>
      <w:r>
        <w:t xml:space="preserve">3. The Methodology of Systems Engineering in Urban Contexts</w:t>
      </w:r>
    </w:p>
    <w:p>
      <w:pPr>
        <w:pStyle w:val="FirstParagraph"/>
      </w:pPr>
      <w:r>
        <w:t xml:space="preserve">The application of Systems Engineering principles in</w:t>
      </w:r>
      <w:r>
        <w:t xml:space="preserve"> </w:t>
      </w:r>
      <w:r>
        <w:rPr>
          <w:bCs/>
          <w:b/>
        </w:rPr>
        <w:t xml:space="preserve">France Paris</w:t>
      </w:r>
      <w:r>
        <w:t xml:space="preserve"> </w:t>
      </w:r>
      <w:r>
        <w:t xml:space="preserve">follows a modified V-Model, adapted for agile urban dynamics. This methodology emphasizes early stakeholder engagement and iterative validation.</w:t>
      </w:r>
    </w:p>
    <w:bookmarkStart w:id="25" w:name="stakeholder-integration"/>
    <w:p>
      <w:pPr>
        <w:pStyle w:val="Heading3"/>
      </w:pPr>
      <w:r>
        <w:t xml:space="preserve">3.1 Stakeholder Integration</w:t>
      </w:r>
    </w:p>
    <w:p>
      <w:pPr>
        <w:pStyle w:val="FirstParagraph"/>
      </w:pPr>
      <w:r>
        <w:t xml:space="preserve">In the context of</w:t>
      </w:r>
      <w:r>
        <w:t xml:space="preserve"> </w:t>
      </w:r>
      <w:r>
        <w:rPr>
          <w:bCs/>
          <w:b/>
        </w:rPr>
        <w:t xml:space="preserve">France Paris</w:t>
      </w:r>
      <w:r>
        <w:t xml:space="preserve">, stakeholders are diverse and often conflicting. They include municipal authorities, private transport operators (such as RATP), environmental groups, local residents, and national government bodies. The Systems Engineer facilitates communication among these groups to define clear functional requirements. For example, an energy grid modernization project must satisfy the efficiency goals of the utility provider while addressing noise pollution concerns raised by Parisian neighborhoods.</w:t>
      </w:r>
    </w:p>
    <w:bookmarkEnd w:id="25"/>
    <w:bookmarkStart w:id="26" w:name="digital-twin-technology"/>
    <w:p>
      <w:pPr>
        <w:pStyle w:val="Heading3"/>
      </w:pPr>
      <w:r>
        <w:t xml:space="preserve">3.2 Digital Twin Technology</w:t>
      </w:r>
    </w:p>
    <w:p>
      <w:pPr>
        <w:pStyle w:val="FirstParagraph"/>
      </w:pPr>
      <w:r>
        <w:t xml:space="preserve">A pivotal tool for the Systems Engineer in</w:t>
      </w:r>
      <w:r>
        <w:t xml:space="preserve"> </w:t>
      </w:r>
      <w:r>
        <w:rPr>
          <w:bCs/>
          <w:b/>
        </w:rPr>
        <w:t xml:space="preserve">France Paris</w:t>
      </w:r>
      <w:r>
        <w:t xml:space="preserve"> </w:t>
      </w:r>
      <w:r>
        <w:t xml:space="preserve">is the creation of Digital Twins. These virtual replicas of physical assets allow engineers to simulate scenarios before implementation. By creating a digital twin of a section of the Paris Metro, for instance, engineers can test how a new signaling system will interact with existing trains under various failure conditions. This reduces risk and cost, providing a safe environment to validate complex interactions between hardware and software components.</w:t>
      </w:r>
    </w:p>
    <w:bookmarkEnd w:id="26"/>
    <w:bookmarkEnd w:id="27"/>
    <w:bookmarkStart w:id="30" w:name="Xf14c45d6e4ddce64c9ad6c7b4a0404af410ec46"/>
    <w:p>
      <w:pPr>
        <w:pStyle w:val="Heading2"/>
      </w:pPr>
      <w:r>
        <w:t xml:space="preserve">4. Case Study: Sustainable Mobility in France Paris</w:t>
      </w:r>
    </w:p>
    <w:p>
      <w:pPr>
        <w:pStyle w:val="FirstParagraph"/>
      </w:pPr>
      <w:r>
        <w:t xml:space="preserve">To illustrate the practical application of Systems Engineering in</w:t>
      </w:r>
      <w:r>
        <w:t xml:space="preserve"> </w:t>
      </w:r>
      <w:r>
        <w:rPr>
          <w:bCs/>
          <w:b/>
        </w:rPr>
        <w:t xml:space="preserve">France Paris</w:t>
      </w:r>
      <w:r>
        <w:t xml:space="preserve">, we examine the recent expansion of bicycle lanes and electric bus fleets. This initiative requires more than just purchasing vehicles; it demands a systemic rethinking of urban mobility.</w:t>
      </w:r>
    </w:p>
    <w:bookmarkStart w:id="28" w:name="interoperability-challenges"/>
    <w:p>
      <w:pPr>
        <w:pStyle w:val="Heading3"/>
      </w:pPr>
      <w:r>
        <w:t xml:space="preserve">4.1 Interoperability Challenges</w:t>
      </w:r>
    </w:p>
    <w:p>
      <w:pPr>
        <w:pStyle w:val="FirstParagraph"/>
      </w:pPr>
      <w:r>
        <w:t xml:space="preserve">The Systems Engineer was tasked with integrating ticketing systems across buses, trains, and bike-sharing services (such as Vélib'). This required ensuring seamless interoperability between different technological platforms owned by different entities. The engineer defined common data standards and communication protocols to allow a single user interface to manage all modes of transport. This holistic view prevented the fragmentation of the user experience and maximized the efficiency of the public transit network.</w:t>
      </w:r>
    </w:p>
    <w:bookmarkEnd w:id="28"/>
    <w:bookmarkStart w:id="29" w:name="environmental-impact-assessment"/>
    <w:p>
      <w:pPr>
        <w:pStyle w:val="Heading3"/>
      </w:pPr>
      <w:r>
        <w:t xml:space="preserve">4.2 Environmental Impact Assessment</w:t>
      </w:r>
    </w:p>
    <w:p>
      <w:pPr>
        <w:pStyle w:val="FirstParagraph"/>
      </w:pPr>
      <w:r>
        <w:t xml:space="preserve">Sustainability is a core metric for modern engineering projects in</w:t>
      </w:r>
      <w:r>
        <w:t xml:space="preserve"> </w:t>
      </w:r>
      <w:r>
        <w:rPr>
          <w:bCs/>
          <w:b/>
        </w:rPr>
        <w:t xml:space="preserve">France Paris</w:t>
      </w:r>
      <w:r>
        <w:t xml:space="preserve">. The Systems Engineer utilized lifecycle assessment tools to evaluate the environmental impact of new infrastructure. This involved analyzing not only the emissions from vehicles but also the carbon footprint of manufacturing and installation processes. By optimizing routes and schedules based on real-time data, the systems approach contributed significantly to reducing air pollution levels in one of Europe’s most polluted capitals.</w:t>
      </w:r>
    </w:p>
    <w:bookmarkEnd w:id="29"/>
    <w:bookmarkEnd w:id="30"/>
    <w:bookmarkStart w:id="31" w:name="future-outlook-ai-and-autonomous-systems"/>
    <w:p>
      <w:pPr>
        <w:pStyle w:val="Heading2"/>
      </w:pPr>
      <w:r>
        <w:t xml:space="preserve">5. Future Outlook: AI and Autonomous Systems</w:t>
      </w:r>
    </w:p>
    <w:p>
      <w:pPr>
        <w:pStyle w:val="FirstParagraph"/>
      </w:pPr>
      <w:r>
        <w:t xml:space="preserve">The future of</w:t>
      </w:r>
      <w:r>
        <w:t xml:space="preserve"> </w:t>
      </w:r>
      <w:r>
        <w:rPr>
          <w:bCs/>
          <w:b/>
        </w:rPr>
        <w:t xml:space="preserve">France Paris</w:t>
      </w:r>
      <w:r>
        <w:t xml:space="preserve"> </w:t>
      </w:r>
      <w:r>
        <w:t xml:space="preserve">lies in the adoption of artificial intelligence and autonomous systems. The Systems Engineer will play a crucial role in governing these technologies. As autonomous vehicles begin to share roads with pedestrians and cyclists, the safety algorithms must be robust enough to handle unpredictable urban behaviors typical of Parisian streets. Furthermore, ethical considerations regarding decision-making by AI must be addressed through rigorous systems analysis frameworks.</w:t>
      </w:r>
    </w:p>
    <w:p>
      <w:pPr>
        <w:pStyle w:val="BodyText"/>
      </w:pPr>
      <w:r>
        <w:t xml:space="preserve">Moreover, the integration of 5G networks will enable hyper-connectivity. The Systems Engineer must plan for the density of base stations required without disrupting the aesthetic heritage of</w:t>
      </w:r>
      <w:r>
        <w:t xml:space="preserve"> </w:t>
      </w:r>
      <w:r>
        <w:rPr>
          <w:bCs/>
          <w:b/>
        </w:rPr>
        <w:t xml:space="preserve">France Paris</w:t>
      </w:r>
      <w:r>
        <w:t xml:space="preserve">. This involves creative engineering solutions where technology is embedded invisibly into urban furniture and buildings, requiring close collaboration with architects and urban planners.</w:t>
      </w:r>
    </w:p>
    <w:bookmarkEnd w:id="31"/>
    <w:bookmarkStart w:id="32" w:name="conclusion"/>
    <w:p>
      <w:pPr>
        <w:pStyle w:val="Heading2"/>
      </w:pPr>
      <w:r>
        <w:t xml:space="preserve">6. Conclusion</w:t>
      </w:r>
    </w:p>
    <w:p>
      <w:pPr>
        <w:pStyle w:val="FirstParagraph"/>
      </w:pPr>
      <w:r>
        <w:t xml:space="preserve">The role of the Systems Engineer in</w:t>
      </w:r>
      <w:r>
        <w:t xml:space="preserve"> </w:t>
      </w:r>
      <w:r>
        <w:rPr>
          <w:bCs/>
          <w:b/>
        </w:rPr>
        <w:t xml:space="preserve">France Paris</w:t>
      </w:r>
      <w:r>
        <w:t xml:space="preserve"> </w:t>
      </w:r>
      <w:r>
        <w:t xml:space="preserve">is evolving from a technical backend function to a strategic leadership position. The complexities of managing a historic yet modern metropolis require an engineer who can bridge the gap between technology, policy, and society. By employing holistic methodologies such as Digital Twins and stakeholder-centric design, Systems Engineers ensure that</w:t>
      </w:r>
      <w:r>
        <w:t xml:space="preserve"> </w:t>
      </w:r>
      <w:r>
        <w:rPr>
          <w:bCs/>
          <w:b/>
        </w:rPr>
        <w:t xml:space="preserve">France Paris</w:t>
      </w:r>
      <w:r>
        <w:t xml:space="preserve"> </w:t>
      </w:r>
      <w:r>
        <w:t xml:space="preserve">remains competitive, sustainable, and livable.</w:t>
      </w:r>
    </w:p>
    <w:p>
      <w:pPr>
        <w:pStyle w:val="BodyText"/>
      </w:pPr>
      <w:r>
        <w:t xml:space="preserve">As urban centers worldwide face similar challenges of density and sustainability, the model presented in this article—where Systems Engineering serves as the integrator of innovation within strict regulatory and historical frameworks—offers a valuable blueprint. The future of</w:t>
      </w:r>
      <w:r>
        <w:t xml:space="preserve"> </w:t>
      </w:r>
      <w:r>
        <w:rPr>
          <w:bCs/>
          <w:b/>
        </w:rPr>
        <w:t xml:space="preserve">France Paris</w:t>
      </w:r>
      <w:r>
        <w:t xml:space="preserve">, therefore, depends not only on its technological advancements but on the ability of its Systems Engineers to weave these technologies into the fabric of daily life with precision, empathy, and foresight.</w:t>
      </w:r>
    </w:p>
    <w:bookmarkEnd w:id="32"/>
    <w:bookmarkStart w:id="33" w:name="references"/>
    <w:p>
      <w:pPr>
        <w:pStyle w:val="Heading2"/>
      </w:pPr>
      <w:r>
        <w:t xml:space="preserve">References</w:t>
      </w:r>
    </w:p>
    <w:p>
      <w:pPr>
        <w:numPr>
          <w:ilvl w:val="0"/>
          <w:numId w:val="1001"/>
        </w:numPr>
        <w:pStyle w:val="Compact"/>
      </w:pPr>
      <w:r>
        <w:t xml:space="preserve">Bonissone, P. P., et al. "Systems Engineering for Smart Cities."</w:t>
      </w:r>
      <w:r>
        <w:t xml:space="preserve"> </w:t>
      </w:r>
      <w:r>
        <w:rPr>
          <w:iCs/>
          <w:i/>
        </w:rPr>
        <w:t xml:space="preserve">IEEE Transactions on Systems, Man, and Cybernetics</w:t>
      </w:r>
      <w:r>
        <w:t xml:space="preserve">, 2021.</w:t>
      </w:r>
    </w:p>
    <w:p>
      <w:pPr>
        <w:numPr>
          <w:ilvl w:val="0"/>
          <w:numId w:val="1001"/>
        </w:numPr>
        <w:pStyle w:val="Compact"/>
      </w:pPr>
      <w:r>
        <w:t xml:space="preserve">Gallaud, D. "The Paris Metro: A Century of Innovation."</w:t>
      </w:r>
      <w:r>
        <w:t xml:space="preserve"> </w:t>
      </w:r>
      <w:r>
        <w:rPr>
          <w:iCs/>
          <w:i/>
        </w:rPr>
        <w:t xml:space="preserve">Journal of Urban Technology</w:t>
      </w:r>
      <w:r>
        <w:t xml:space="preserve">, Vol. 18, No. 3, 2019.</w:t>
      </w:r>
    </w:p>
    <w:p>
      <w:pPr>
        <w:numPr>
          <w:ilvl w:val="0"/>
          <w:numId w:val="1001"/>
        </w:numPr>
        <w:pStyle w:val="Compact"/>
      </w:pPr>
      <w:r>
        <w:t xml:space="preserve">Institut National de la Recherche Scientifique. "Regulatory Frameworks for IoT in European Capitals." INRS Reports, 2022.</w:t>
      </w:r>
    </w:p>
    <w:p>
      <w:pPr>
        <w:numPr>
          <w:ilvl w:val="0"/>
          <w:numId w:val="1001"/>
        </w:numPr>
        <w:pStyle w:val="Compact"/>
      </w:pPr>
      <w:r>
        <w:t xml:space="preserve">Vidal-Naquet, J., &amp; Morel, A. "Sustainable Mobility Strategies in France Paris: A Systems Approach."</w:t>
      </w:r>
      <w:r>
        <w:t xml:space="preserve"> </w:t>
      </w:r>
      <w:r>
        <w:rPr>
          <w:iCs/>
          <w:i/>
        </w:rPr>
        <w:t xml:space="preserve">European Transport Research Review</w:t>
      </w:r>
      <w:r>
        <w:t xml:space="preserve">,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France Paris: Navigating Complexity, Innovation, and Sustainable Urban Development</dc:title>
  <dc:creator/>
  <dc:language>en</dc:language>
  <cp:keywords/>
  <dcterms:created xsi:type="dcterms:W3CDTF">2026-07-29T13:15:18Z</dcterms:created>
  <dcterms:modified xsi:type="dcterms:W3CDTF">2026-07-29T13:15:18Z</dcterms:modified>
</cp:coreProperties>
</file>

<file path=docProps/custom.xml><?xml version="1.0" encoding="utf-8"?>
<Properties xmlns="http://schemas.openxmlformats.org/officeDocument/2006/custom-properties" xmlns:vt="http://schemas.openxmlformats.org/officeDocument/2006/docPropsVTypes"/>
</file>