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India's</w:t>
      </w:r>
      <w:r>
        <w:t xml:space="preserve"> </w:t>
      </w:r>
      <w:r>
        <w:t xml:space="preserve">Metropolitan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Approach</w:t>
      </w:r>
    </w:p>
    <w:bookmarkStart w:id="30" w:name="Xebc079c53f7e64fa2662405ede6a91cb4d7a80a"/>
    <w:p>
      <w:pPr>
        <w:pStyle w:val="Heading1"/>
      </w:pPr>
      <w:r>
        <w:t xml:space="preserve">The Role of Systems Engineering in the Digital Transformation of India's Metropolitan Infrastructure</w:t>
      </w:r>
    </w:p>
    <w:p>
      <w:pPr>
        <w:pStyle w:val="FirstParagraph"/>
      </w:pPr>
      <w:r>
        <w:t xml:space="preserve">Dr. Arjun Mehta</w:t>
      </w:r>
      <w:r>
        <w:br/>
      </w:r>
      <w:r>
        <w:t xml:space="preserve">Department of Industrial and Systems Engineering, Indian Institute of Technology Bombay</w:t>
      </w:r>
      <w:r>
        <w:br/>
      </w:r>
      <w:r>
        <w:t xml:space="preserve">Mumbai, Maharashtra, India</w:t>
      </w:r>
    </w:p>
    <w:bookmarkStart w:id="20" w:name="abstract"/>
    <w:p>
      <w:pPr>
        <w:pStyle w:val="Heading2"/>
      </w:pPr>
      <w:r>
        <w:t xml:space="preserve">Abstract</w:t>
      </w:r>
    </w:p>
    <w:p>
      <w:pPr>
        <w:pStyle w:val="FirstParagraph"/>
      </w:pPr>
      <w:r>
        <w:t xml:space="preserve">This article examines the critical integration of Systems Engineering (SE) methodologies within the rapidly urbanizing context of India. Specifically, it focuses on Mumbai as a paradigmatic case study for managing complex metropolitan challenges. As India emerges as a global economic powerhouse, the city of Mumbai faces unprecedented pressure on its infrastructure, transportation networks, and digital ecosystems. This paper argues that traditional engineering silos are insufficient for addressing these multifaceted problems. By adopting holistic Systems Engineering frameworks tailored to the unique socio-economic landscape of India and specifically Mumbai, stakeholders can achieve greater resilience, efficiency, and sustainability in urban planning projects.</w:t>
      </w:r>
    </w:p>
    <w:bookmarkEnd w:id="20"/>
    <w:bookmarkStart w:id="21" w:name="introduction"/>
    <w:p>
      <w:pPr>
        <w:pStyle w:val="Heading2"/>
      </w:pPr>
      <w:r>
        <w:t xml:space="preserve">1. Introduction</w:t>
      </w:r>
    </w:p>
    <w:p>
      <w:pPr>
        <w:pStyle w:val="FirstParagraph"/>
      </w:pPr>
      <w:r>
        <w:t xml:space="preserve">In the contemporary era of rapid urbanization, the complexity of managing metropolitan areas has reached levels that exceed the capabilities of conventional disciplinary engineering. Systems Engineering (SE) has emerged as a crucial interdisciplinary approach that focuses on how to design and manage complex systems over their life cycles. In the context of India, a nation undergoing one of its most significant economic transitions in history, the application of SE principles is not merely an academic exercise but a practical necessity.</w:t>
      </w:r>
    </w:p>
    <w:p>
      <w:pPr>
        <w:pStyle w:val="BodyText"/>
      </w:pPr>
      <w:r>
        <w:t xml:space="preserve">Mumbai, the financial capital of India and home to over 20 million people in its metropolitan region, serves as a microcosm for these challenges. The city faces unique constraints including geographic limitations (being situated on a peninsula), extreme population density, and aging infrastructure. This article explores how Systems Engineering can be adapted to address the specific infrastructural and technological deficits of Mumbai, thereby contributing to the broader national goal of building smart cities across India.</w:t>
      </w:r>
    </w:p>
    <w:bookmarkEnd w:id="21"/>
    <w:bookmarkStart w:id="22" w:name="X5f0f3b4e096ed5a545422a52b2f6dd9a68667f7"/>
    <w:p>
      <w:pPr>
        <w:pStyle w:val="Heading2"/>
      </w:pPr>
      <w:r>
        <w:t xml:space="preserve">2. Theoretical Framework: Systems Engineering in Urban Contexts</w:t>
      </w:r>
    </w:p>
    <w:p>
      <w:pPr>
        <w:pStyle w:val="FirstParagraph"/>
      </w:pPr>
      <w:r>
        <w:t xml:space="preserve">Systems Engineering is defined by the International Council on Systems Engineering (INCOSE) as an interdisciplinary approach and means to enable the realization of successful systems. It concentrates on defining customer needs and required functionality early in the development cycle, documenting requirements, then proceeding with design synthesis and system validation.</w:t>
      </w:r>
    </w:p>
    <w:p>
      <w:pPr>
        <w:pStyle w:val="BodyText"/>
      </w:pPr>
      <w:r>
        <w:t xml:space="preserve">In urban planning, this translates to viewing a city not as a collection of disjointed roads, power grids, and communication networks, but as an interconnected "system of systems." For India to achieve its vision of sustainable urbanization under initiatives such as the Smart Cities Mission, SE provides the methodological backbone. It ensures that technological interventions in one sector (e.g., digital payments) do not negatively impact others (e.g., grid stability or data privacy).</w:t>
      </w:r>
    </w:p>
    <w:bookmarkEnd w:id="22"/>
    <w:bookmarkStart w:id="25" w:name="Xd2cdd02ae13bf68cfacd21940c9c8499c93b3d1"/>
    <w:p>
      <w:pPr>
        <w:pStyle w:val="Heading2"/>
      </w:pPr>
      <w:r>
        <w:t xml:space="preserve">3. Case Study: The Mumbai Metropolitan Region</w:t>
      </w:r>
    </w:p>
    <w:p>
      <w:pPr>
        <w:pStyle w:val="FirstParagraph"/>
      </w:pPr>
      <w:r>
        <w:t xml:space="preserve">Mumbai presents a distinct set of challenges that require a bespoke application of Systems Engineering principles. Unlike planned cities, Mumbai has evolved organically over centuries, resulting in complex legacy systems that are difficult to integrate with modern technology.</w:t>
      </w:r>
    </w:p>
    <w:bookmarkStart w:id="23" w:name="transportation-and-mobility"/>
    <w:p>
      <w:pPr>
        <w:pStyle w:val="Heading3"/>
      </w:pPr>
      <w:r>
        <w:t xml:space="preserve">3.1 Transportation and Mobility</w:t>
      </w:r>
    </w:p>
    <w:p>
      <w:pPr>
        <w:pStyle w:val="FirstParagraph"/>
      </w:pPr>
      <w:r>
        <w:t xml:space="preserve">The Mumbai Suburban Railway is the lifeline of the city, carrying millions daily. However, congestion on arterial roads remains a critical issue. Traditional civil engineering approaches often focus on widening roads or building flyovers in isolation. A Systems Engineering approach to Mumbai’s transport network involves integrating rail capacity planning with road traffic management systems, bus rapid transit (BRT) networks, and future metro expansions into a unified model.</w:t>
      </w:r>
    </w:p>
    <w:p>
      <w:pPr>
        <w:pStyle w:val="BodyText"/>
      </w:pPr>
      <w:r>
        <w:t xml:space="preserve">For instance, the integration of real-time data analytics from GPS-enabled vehicles into the city’s traffic control centers requires a system-level view. It is not just about installing cameras; it is about ensuring that the data flows securely to decision-making algorithms, which then adjust signal timings dynamically. This holistic view minimizes travel time and reduces carbon emissions, aligning with India's climate goals.</w:t>
      </w:r>
    </w:p>
    <w:bookmarkEnd w:id="23"/>
    <w:bookmarkStart w:id="24" w:name="water-resource-management"/>
    <w:p>
      <w:pPr>
        <w:pStyle w:val="Heading3"/>
      </w:pPr>
      <w:r>
        <w:t xml:space="preserve">3.2 Water Resource Management</w:t>
      </w:r>
    </w:p>
    <w:p>
      <w:pPr>
        <w:pStyle w:val="FirstParagraph"/>
      </w:pPr>
      <w:r>
        <w:t xml:space="preserve">Mumbai faces seasonal water scarcity despite its coastal location. The Mumbai Metropolitan Region Development Authority (MMRDA) has initiated projects to bring additional water from the Uzhapur project. From a Systems Engineering perspective, this is not just a construction project but a lifecycle management issue involving source sustainability, pipeline integrity, distribution network efficiency, and waste-water recycling.</w:t>
      </w:r>
    </w:p>
    <w:p>
      <w:pPr>
        <w:pStyle w:val="BodyText"/>
      </w:pPr>
      <w:r>
        <w:t xml:space="preserve">Implementing smart metering and leak detection systems requires an IT/OT (Information Technology/Operational Technology) convergence. SE ensures that the digital infrastructure supporting water management is robust against cyber threats while providing accurate data to utility providers. This integrated approach is vital for ensuring long-term water security for the burgeoning population of India’s financial hub.</w:t>
      </w:r>
    </w:p>
    <w:bookmarkEnd w:id="24"/>
    <w:bookmarkEnd w:id="25"/>
    <w:bookmarkStart w:id="26" w:name="challenges-in-implementing-se-in-india"/>
    <w:p>
      <w:pPr>
        <w:pStyle w:val="Heading2"/>
      </w:pPr>
      <w:r>
        <w:t xml:space="preserve">4. Challenges in Implementing SE in India</w:t>
      </w:r>
    </w:p>
    <w:p>
      <w:pPr>
        <w:pStyle w:val="FirstParagraph"/>
      </w:pPr>
      <w:r>
        <w:t xml:space="preserve">While the benefits are clear, implementing Systems Engineering in Mumbai and across India faces several hurdles. First, there is a fragmentation of governance. Multiple agencies often operate with little coordination, leading to siloed decision-making that contradicts SE principles.</w:t>
      </w:r>
    </w:p>
    <w:p>
      <w:pPr>
        <w:pStyle w:val="BodyText"/>
      </w:pPr>
      <w:r>
        <w:t xml:space="preserve">Secondly, there is a skills gap. While India produces many engineers annually, there is a shortage of professionals trained specifically in holistic Systems Engineering methodologies who understand both the technical and socio-economic contexts of Indian cities. Educational institutions in India are gradually updating curricula to include these competencies, but industry adoption remains slow.</w:t>
      </w:r>
    </w:p>
    <w:bookmarkEnd w:id="26"/>
    <w:bookmarkStart w:id="27" w:name="strategic-recommendations"/>
    <w:p>
      <w:pPr>
        <w:pStyle w:val="Heading2"/>
      </w:pPr>
      <w:r>
        <w:t xml:space="preserve">5. Strategic Recommendations</w:t>
      </w:r>
    </w:p>
    <w:p>
      <w:pPr>
        <w:pStyle w:val="FirstParagraph"/>
      </w:pPr>
      <w:r>
        <w:t xml:space="preserve">To leverage Systems Engineering effectively for Mumbai and other Indian metros, several strategies must be adopted:</w:t>
      </w:r>
    </w:p>
    <w:p>
      <w:pPr>
        <w:numPr>
          <w:ilvl w:val="0"/>
          <w:numId w:val="1001"/>
        </w:numPr>
        <w:pStyle w:val="Compact"/>
      </w:pPr>
      <w:r>
        <w:rPr>
          <w:bCs/>
          <w:b/>
        </w:rPr>
        <w:t xml:space="preserve">Digital Twins:</w:t>
      </w:r>
      <w:r>
        <w:t xml:space="preserve">The Government of India should invest in creating digital twins of major cities like Mumbai. These virtual replicas allow engineers to simulate the impact of policy changes or infrastructure projects before physical implementation.</w:t>
      </w:r>
    </w:p>
    <w:p>
      <w:pPr>
        <w:numPr>
          <w:ilvl w:val="0"/>
          <w:numId w:val="1001"/>
        </w:numPr>
        <w:pStyle w:val="Compact"/>
      </w:pPr>
      <w:r>
        <w:rPr>
          <w:bCs/>
          <w:b/>
        </w:rPr>
        <w:t xml:space="preserve">Inter-agency Collaboration:</w:t>
      </w:r>
      <w:r>
        <w:t xml:space="preserve">Mandatory frameworks for data sharing and collaborative planning between municipal corporations, state governments, and central agencies must be established.</w:t>
      </w:r>
    </w:p>
    <w:p>
      <w:pPr>
        <w:numPr>
          <w:ilvl w:val="0"/>
          <w:numId w:val="1001"/>
        </w:numPr>
        <w:pStyle w:val="Compact"/>
      </w:pPr>
      <w:r>
        <w:rPr>
          <w:bCs/>
          <w:b/>
        </w:rPr>
        <w:t xml:space="preserve">Holistic Education:</w:t>
      </w:r>
      <w:r>
        <w:t xml:space="preserve">Promoting specialized master’s programs in Systems Engineering within Indian technical institutes to build a workforce capable of handling complex urban challenges.</w:t>
      </w:r>
    </w:p>
    <w:bookmarkEnd w:id="27"/>
    <w:bookmarkStart w:id="28" w:name="conclusion"/>
    <w:p>
      <w:pPr>
        <w:pStyle w:val="Heading2"/>
      </w:pPr>
      <w:r>
        <w:t xml:space="preserve">6. Conclusion</w:t>
      </w:r>
    </w:p>
    <w:p>
      <w:pPr>
        <w:pStyle w:val="FirstParagraph"/>
      </w:pPr>
      <w:r>
        <w:t xml:space="preserve">The transformation of India into a developed nation is contingent upon the effective management of its urban centers. Mumbai, with its unique geographical and demographic profile, stands at the forefront of this challenge. Systems Engineering offers a robust framework to navigate the complexities inherent in modern urban infrastructure.</w:t>
      </w:r>
    </w:p>
    <w:p>
      <w:pPr>
        <w:pStyle w:val="BodyText"/>
      </w:pPr>
      <w:r>
        <w:t xml:space="preserve">By moving away from siloed engineering practices toward integrated systems thinking, stakeholders in Mumbai can enhance the resilience and efficiency of critical services. This approach not only addresses immediate infrastructural deficits but also lays the groundwork for sustainable growth. As India continues its journey toward becoming a global leader in technology and innovation, the adoption of Systems Engineering principles will be pivotal in ensuring that cities like Mumbai remain livable, prosperous, and inclusive.</w:t>
      </w:r>
    </w:p>
    <w:bookmarkEnd w:id="28"/>
    <w:bookmarkStart w:id="29" w:name="references"/>
    <w:p>
      <w:pPr>
        <w:pStyle w:val="Heading2"/>
      </w:pPr>
      <w:r>
        <w:t xml:space="preserve">References</w:t>
      </w:r>
    </w:p>
    <w:p>
      <w:pPr>
        <w:numPr>
          <w:ilvl w:val="0"/>
          <w:numId w:val="1002"/>
        </w:numPr>
        <w:pStyle w:val="Compact"/>
      </w:pPr>
      <w:r>
        <w:t xml:space="preserve">Institute of Electrical and Electronics Engineers (IEEE). "Standards for Systems Engineering Lifecycle Processes." 2015.</w:t>
      </w:r>
    </w:p>
    <w:p>
      <w:pPr>
        <w:numPr>
          <w:ilvl w:val="0"/>
          <w:numId w:val="1002"/>
        </w:numPr>
        <w:pStyle w:val="Compact"/>
      </w:pPr>
      <w:r>
        <w:t xml:space="preserve">Mumbai Metropolitan Region Development Authority (MMRDA). "Master Plan 2034: Vision Document."</w:t>
      </w:r>
    </w:p>
    <w:p>
      <w:pPr>
        <w:numPr>
          <w:ilvl w:val="0"/>
          <w:numId w:val="1002"/>
        </w:numPr>
        <w:pStyle w:val="Compact"/>
      </w:pPr>
      <w:r>
        <w:t xml:space="preserve">National Smart Cities Mission. Government of India, Ministry of Housing and Urban Affairs. Annual Reports.</w:t>
      </w:r>
    </w:p>
    <w:p>
      <w:pPr>
        <w:numPr>
          <w:ilvl w:val="0"/>
          <w:numId w:val="1002"/>
        </w:numPr>
        <w:pStyle w:val="Compact"/>
      </w:pPr>
      <w:r>
        <w:t xml:space="preserve">Singh, R., &amp; Patel, K. "Challenges in Urban Infrastructure Development in Indian Metropolises." Journal of Urban Technology, Vol 28, Issue 3,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India's Metropolitan Infrastructure: A Case Study Approach</dc:title>
  <dc:creator/>
  <dc:language>en</dc:language>
  <cp:keywords/>
  <dcterms:created xsi:type="dcterms:W3CDTF">2026-07-29T06:09:22Z</dcterms:created>
  <dcterms:modified xsi:type="dcterms:W3CDTF">2026-07-29T06:09:22Z</dcterms:modified>
</cp:coreProperties>
</file>

<file path=docProps/custom.xml><?xml version="1.0" encoding="utf-8"?>
<Properties xmlns="http://schemas.openxmlformats.org/officeDocument/2006/custom-properties" xmlns:vt="http://schemas.openxmlformats.org/officeDocument/2006/docPropsVTypes"/>
</file>