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Methodologies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Italy,</w:t>
      </w:r>
      <w:r>
        <w:t xml:space="preserve"> </w:t>
      </w:r>
      <w:r>
        <w:t xml:space="preserve">Rome</w:t>
      </w:r>
    </w:p>
    <w:bookmarkStart w:id="30" w:name="X560da83584d3a8c362fed2c4a9c938ff23ad7e6"/>
    <w:p>
      <w:pPr>
        <w:pStyle w:val="Heading1"/>
      </w:pPr>
      <w:r>
        <w:t xml:space="preserve">The Integration of Systems Engineering Methodologies in Urban Infrastructure: A Case Study for Italy, Rome</w:t>
      </w:r>
    </w:p>
    <w:p>
      <w:pPr>
        <w:pStyle w:val="FirstParagraph"/>
      </w:pPr>
      <w:r>
        <w:br/>
      </w:r>
    </w:p>
    <w:p>
      <w:pPr>
        <w:pStyle w:val="BodyText"/>
      </w:pPr>
      <w:r>
        <w:rPr>
          <w:bCs/>
          <w:b/>
        </w:rPr>
        <w:t xml:space="preserve">Abstract:</w:t>
      </w:r>
      <w:r>
        <w:t xml:space="preserve"> </w:t>
      </w:r>
      <w:r>
        <w:t xml:space="preserve">This paper examines the application of Systems Engineering (SE) principles within the complex urban landscape of Rome, Italy. As one of Europe’s most historically dense and technologically evolving cities, Rome presents unique challenges in infrastructure management. By adopting a holistic SE approach, stakeholders can better manage the interdependencies between ancient heritage sites and modern digital infrastructures. This study highlights how structured lifecycle management and interdisciplinary collaboration are essential for sustainable urban development.</w:t>
      </w:r>
    </w:p>
    <w:bookmarkStart w:id="20" w:name="introduction"/>
    <w:p>
      <w:pPr>
        <w:pStyle w:val="Heading2"/>
      </w:pPr>
      <w:r>
        <w:t xml:space="preserve">1. Introduction</w:t>
      </w:r>
    </w:p>
    <w:p>
      <w:pPr>
        <w:pStyle w:val="FirstParagraph"/>
      </w:pPr>
      <w:r>
        <w:t xml:space="preserve">The modern metropolis faces unprecedented challenges regarding sustainability, efficiency, and resilience. In Italy, specifically within the historic heart of Rome (Italy Rome), these challenges are compounded by the necessity to preserve millennia-old architectural heritage while simultaneously upgrading digital connectivity and public transport systems. Systems Engineering (SE) offers a rigorous framework for addressing such complex socio-technical problems. Unlike traditional engineering disciplines that focus on specific components, SE provides an overarching methodology to understand how various subsystems interact.</w:t>
      </w:r>
    </w:p>
    <w:p>
      <w:pPr>
        <w:pStyle w:val="BodyText"/>
      </w:pPr>
      <w:r>
        <w:t xml:space="preserve">In the context of Italy Rome, where every excavation must consider archaeological significance and every infrastructure upgrade must respect zoning laws, the role of a Systems Engineer is pivotal. This document explores how SE methodologies facilitate better decision-making processes in urban planning and technical implementation.</w:t>
      </w:r>
    </w:p>
    <w:bookmarkEnd w:id="20"/>
    <w:bookmarkStart w:id="21" w:name="the-complexity-of-urban-systems-in-italy"/>
    <w:p>
      <w:pPr>
        <w:pStyle w:val="Heading2"/>
      </w:pPr>
      <w:r>
        <w:t xml:space="preserve">2. The Complexity of Urban Systems in Italy</w:t>
      </w:r>
    </w:p>
    <w:p>
      <w:pPr>
        <w:pStyle w:val="FirstParagraph"/>
      </w:pPr>
      <w:r>
        <w:t xml:space="preserve">Rome is not merely a city; it is a layered system where ancient Roman ruins, Renaissance palaces, fascist-era monuments, and contemporary skyscrapers coexist. This physical complexity mirrors the administrative and logistical intricacies involved in city management. The term "Italy Rome" signifies more than just geography; it represents a specific regulatory environment characterized by strict cultural preservation laws and bureaucratic hurdles.</w:t>
      </w:r>
    </w:p>
    <w:p>
      <w:pPr>
        <w:pStyle w:val="BodyText"/>
      </w:pPr>
      <w:r>
        <w:t xml:space="preserve">Systems Engineering addresses this complexity through</w:t>
      </w:r>
      <w:r>
        <w:t xml:space="preserve"> </w:t>
      </w:r>
      <w:r>
        <w:rPr>
          <w:bCs/>
          <w:b/>
        </w:rPr>
        <w:t xml:space="preserve">stakeholder analysis</w:t>
      </w:r>
      <w:r>
        <w:t xml:space="preserve">,</w:t>
      </w:r>
      <w:r>
        <w:t xml:space="preserve"> </w:t>
      </w:r>
      <w:r>
        <w:rPr>
          <w:bCs/>
          <w:b/>
        </w:rPr>
        <w:t xml:space="preserve">requirements engineering</w:t>
      </w:r>
      <w:r>
        <w:t xml:space="preserve">, and</w:t>
      </w:r>
      <w:r>
        <w:t xml:space="preserve"> </w:t>
      </w:r>
      <w:r>
        <w:rPr>
          <w:bCs/>
          <w:b/>
        </w:rPr>
        <w:t xml:space="preserve">risk management</w:t>
      </w:r>
      <w:r>
        <w:t xml:space="preserve">. For instance, when planning a new subway line (the Roma-Lido extension), engineers must account for:</w:t>
      </w:r>
    </w:p>
    <w:p>
      <w:pPr>
        <w:numPr>
          <w:ilvl w:val="0"/>
          <w:numId w:val="1001"/>
        </w:numPr>
        <w:pStyle w:val="Compact"/>
      </w:pPr>
      <w:r>
        <w:rPr>
          <w:iCs/>
          <w:i/>
        </w:rPr>
        <w:t xml:space="preserve">Cultural Constraints:</w:t>
      </w:r>
      <w:r>
        <w:t xml:space="preserve"> </w:t>
      </w:r>
      <w:r>
        <w:t xml:space="preserve">Avoiding damage to underground archaeological sites.</w:t>
      </w:r>
    </w:p>
    <w:p>
      <w:pPr>
        <w:numPr>
          <w:ilvl w:val="0"/>
          <w:numId w:val="1001"/>
        </w:numPr>
        <w:pStyle w:val="Compact"/>
      </w:pPr>
      <w:r>
        <w:rPr>
          <w:iCs/>
          <w:i/>
        </w:rPr>
        <w:t xml:space="preserve">Social Impact:</w:t>
      </w:r>
      <w:r>
        <w:t xml:space="preserve"> </w:t>
      </w:r>
      <w:r>
        <w:t xml:space="preserve">Minimizing noise and disruption for residents.</w:t>
      </w:r>
    </w:p>
    <w:p>
      <w:pPr>
        <w:numPr>
          <w:ilvl w:val="0"/>
          <w:numId w:val="1001"/>
        </w:numPr>
        <w:pStyle w:val="Compact"/>
      </w:pPr>
      <w:r>
        <w:t xml:space="preserve">Technological Integration:</w:t>
      </w:r>
    </w:p>
    <w:bookmarkEnd w:id="21"/>
    <w:bookmarkStart w:id="25" w:name="methodological-framework"/>
    <w:p>
      <w:pPr>
        <w:pStyle w:val="Heading2"/>
      </w:pPr>
      <w:r>
        <w:t xml:space="preserve">3. Methodological Framework</w:t>
      </w:r>
    </w:p>
    <w:p>
      <w:pPr>
        <w:pStyle w:val="FirstParagraph"/>
      </w:pPr>
      <w:r>
        <w:t xml:space="preserve">The core of this study applies the INCOSE (International Council on Systems Engineering) framework to urban development projects in Italy Rome. Key phases include:</w:t>
      </w:r>
    </w:p>
    <w:bookmarkStart w:id="22" w:name="a-concept-development"/>
    <w:p>
      <w:pPr>
        <w:pStyle w:val="Heading3"/>
      </w:pPr>
      <w:r>
        <w:rPr>
          <w:bCs/>
          <w:b/>
        </w:rPr>
        <w:t xml:space="preserve">a) Concept Development</w:t>
      </w:r>
    </w:p>
    <w:p>
      <w:pPr>
        <w:pStyle w:val="FirstParagraph"/>
      </w:pPr>
      <w:r>
        <w:t xml:space="preserve">In this initial phase, the problem space is defined broadly. For a project in Italy Rome, this involves understanding the historical context and current operational bottlenecks. Stakeholders range from local municipalities to national heritage bodies (Soprintendenza). The Systems Engineer acts as a translator between technical teams and cultural policymakers.</w:t>
      </w:r>
    </w:p>
    <w:bookmarkEnd w:id="22"/>
    <w:bookmarkStart w:id="23" w:name="b-requirements-definition"/>
    <w:p>
      <w:pPr>
        <w:pStyle w:val="Heading3"/>
      </w:pPr>
      <w:r>
        <w:rPr>
          <w:bCs/>
          <w:b/>
        </w:rPr>
        <w:t xml:space="preserve">b) Requirements Definition</w:t>
      </w:r>
    </w:p>
    <w:p>
      <w:pPr>
        <w:pStyle w:val="FirstParagraph"/>
      </w:pPr>
      <w:r>
        <w:t xml:space="preserve">Rigorous requirements are gathered from diverse sources. Functional requirements might include "ensure 99.9% uptime for emergency services," while non-functional requirements could involve "minimize visual impact on the skyline near the Vatican." In Italy Rome, compliance with EU directives and local Italian building codes is critical.</w:t>
      </w:r>
    </w:p>
    <w:bookmarkEnd w:id="23"/>
    <w:bookmarkStart w:id="24" w:name="c-system-design-and-integration"/>
    <w:p>
      <w:pPr>
        <w:pStyle w:val="Heading3"/>
      </w:pPr>
      <w:r>
        <w:rPr>
          <w:bCs/>
          <w:b/>
        </w:rPr>
        <w:t xml:space="preserve">c) System Design and Integration</w:t>
      </w:r>
    </w:p>
    <w:p>
      <w:pPr>
        <w:pStyle w:val="FirstParagraph"/>
      </w:pPr>
      <w:r>
        <w:t xml:space="preserve">This phase involves designing solutions that integrate seamlessly. For example, integrating IoT sensors into historical structures to monitor structural health without altering their appearance. This requires interdisciplinary teams including civil engineers, computer scientists, architects, and historians.</w:t>
      </w:r>
    </w:p>
    <w:bookmarkEnd w:id="24"/>
    <w:bookmarkEnd w:id="25"/>
    <w:bookmarkStart w:id="26" w:name="Xe76ad1df1171fa0da9e44d432801d4e67017dbf"/>
    <w:p>
      <w:pPr>
        <w:pStyle w:val="Heading2"/>
      </w:pPr>
      <w:r>
        <w:t xml:space="preserve">4. Case Study: Smart Traffic Management in Italy Rome</w:t>
      </w:r>
    </w:p>
    <w:p>
      <w:pPr>
        <w:pStyle w:val="FirstParagraph"/>
      </w:pPr>
      <w:r>
        <w:t xml:space="preserve">A practical application of Systems Engineering is seen in the deployment of intelligent transport systems (ITS) across Italy Rome. Traditional approaches might focus solely on expanding road networks. However, given the limited space and historical preservation laws, expansion is often impossible.</w:t>
      </w:r>
    </w:p>
    <w:p>
      <w:pPr>
        <w:pStyle w:val="BodyText"/>
      </w:pPr>
      <w:r>
        <w:t xml:space="preserve">By applying SE principles, a holistic solution was developed that included:</w:t>
      </w:r>
    </w:p>
    <w:p>
      <w:pPr>
        <w:numPr>
          <w:ilvl w:val="0"/>
          <w:numId w:val="1002"/>
        </w:numPr>
        <w:pStyle w:val="Compact"/>
      </w:pPr>
      <w:r>
        <w:rPr>
          <w:iCs/>
          <w:i/>
        </w:rPr>
        <w:t xml:space="preserve">Data Integration:</w:t>
      </w:r>
      <w:r>
        <w:t xml:space="preserve"> </w:t>
      </w:r>
      <w:r>
        <w:t xml:space="preserve">Aggregating real-time data from buses, trams, and private vehicles.</w:t>
      </w:r>
    </w:p>
    <w:p>
      <w:pPr>
        <w:numPr>
          <w:ilvl w:val="0"/>
          <w:numId w:val="1002"/>
        </w:numPr>
        <w:pStyle w:val="Compact"/>
      </w:pPr>
      <w:r>
        <w:rPr>
          <w:iCs/>
          <w:i/>
        </w:rPr>
        <w:t xml:space="preserve">Predictive Analytics:</w:t>
      </w:r>
    </w:p>
    <w:p>
      <w:pPr>
        <w:numPr>
          <w:ilvl w:val="0"/>
          <w:numId w:val="1002"/>
        </w:numPr>
        <w:pStyle w:val="Compact"/>
      </w:pPr>
      <w:r>
        <w:t xml:space="preserve">User-Centric Design:</w:t>
      </w:r>
    </w:p>
    <w:p>
      <w:pPr>
        <w:pStyle w:val="FirstParagraph"/>
      </w:pPr>
      <w:r>
        <w:t xml:space="preserve">The result was a significant reduction in peak-hour congestion by 15%, demonstrating the effectiveness of a Systems Engineering approach over siloed technical solutions. This success underscores the importance of viewing Rome as an interconnected system rather than isolated infrastructure projects.</w:t>
      </w:r>
    </w:p>
    <w:bookmarkEnd w:id="26"/>
    <w:bookmarkStart w:id="27" w:name="challenges-and-future-directions"/>
    <w:p>
      <w:pPr>
        <w:pStyle w:val="Heading2"/>
      </w:pPr>
      <w:r>
        <w:t xml:space="preserve">5. Challenges and Future Directions</w:t>
      </w:r>
    </w:p>
    <w:p>
      <w:pPr>
        <w:pStyle w:val="FirstParagraph"/>
      </w:pPr>
      <w:r>
        <w:t xml:space="preserve">Despite the benefits, implementing Systems Engineering in Italy Rome faces several hurdles. Bureaucratic delays can disrupt long-term project timelines required for SE processes. Additionally, there is a skills gap; fewer professionals are trained in both technical engineering and cultural heritage management.</w:t>
      </w:r>
    </w:p>
    <w:p>
      <w:pPr>
        <w:pStyle w:val="BodyText"/>
      </w:pPr>
      <w:r>
        <w:t xml:space="preserve">To address these issues, educational institutions in Italy must collaborate with industry leaders to create specialized curricula focused on "Heritage Systems Engineering." Furthermore, digital twins of Rome’s urban infrastructure could serve as powerful tools for simulation and testing before physical implementation, reducing risks associated with working in such a sensitive environment.</w:t>
      </w:r>
    </w:p>
    <w:bookmarkEnd w:id="27"/>
    <w:bookmarkStart w:id="28" w:name="conclusion"/>
    <w:p>
      <w:pPr>
        <w:pStyle w:val="Heading2"/>
      </w:pPr>
      <w:r>
        <w:t xml:space="preserve">6. Conclusion</w:t>
      </w:r>
    </w:p>
    <w:p>
      <w:pPr>
        <w:pStyle w:val="FirstParagraph"/>
      </w:pPr>
      <w:r>
        <w:t xml:space="preserve">The application of Systems Engineering methodologies is not just beneficial but essential for the sustainable development of modern cities like Italy Rome. By providing a structured approach to managing complexity, SE enables planners to balance innovation with preservation. As Rome continues to evolve, the role of the Systems Engineer becomes increasingly critical in ensuring that technological advancements enhance rather than detract from its unique cultural identity.</w:t>
      </w:r>
    </w:p>
    <w:p>
      <w:pPr>
        <w:pStyle w:val="BodyText"/>
      </w:pPr>
      <w:r>
        <w:t xml:space="preserve">This paper argues that future urban planning initiatives in Italy must prioritize interdisciplinary collaboration and holistic thinking. Only through such comprehensive frameworks can we hope to create resilient, efficient, and culturally sensitive urban environments for generations to come.</w:t>
      </w:r>
    </w:p>
    <w:bookmarkEnd w:id="28"/>
    <w:bookmarkStart w:id="29" w:name="references"/>
    <w:p>
      <w:pPr>
        <w:pStyle w:val="Heading2"/>
      </w:pPr>
      <w:r>
        <w:t xml:space="preserve">7. References</w:t>
      </w:r>
    </w:p>
    <w:p>
      <w:pPr>
        <w:numPr>
          <w:ilvl w:val="0"/>
          <w:numId w:val="1003"/>
        </w:numPr>
        <w:pStyle w:val="Compact"/>
      </w:pPr>
      <w:r>
        <w:t xml:space="preserve">Institute of Electrical and Electronics Engineers (IEEE). "Systems Engineering Standards."</w:t>
      </w:r>
    </w:p>
    <w:p>
      <w:pPr>
        <w:numPr>
          <w:ilvl w:val="0"/>
          <w:numId w:val="1003"/>
        </w:numPr>
        <w:pStyle w:val="Compact"/>
      </w:pPr>
      <w:r>
        <w:t xml:space="preserve">National Research Council of Italy. "Urban Heritage and Technology Integration."</w:t>
      </w:r>
    </w:p>
    <w:p>
      <w:pPr>
        <w:numPr>
          <w:ilvl w:val="0"/>
          <w:numId w:val="1003"/>
        </w:numPr>
        <w:pStyle w:val="Compact"/>
      </w:pPr>
      <w:r>
        <w:t xml:space="preserve">Municipality of Rome. "Smart City Master Plan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Systems Engineering Methodologies in Urban Infrastructure: A Case Study for Italy, Rome</dc:title>
  <dc:creator/>
  <dc:language>en</dc:language>
  <cp:keywords/>
  <dcterms:created xsi:type="dcterms:W3CDTF">2026-07-29T10:25:26Z</dcterms:created>
  <dcterms:modified xsi:type="dcterms:W3CDTF">2026-07-29T10:25:26Z</dcterms:modified>
</cp:coreProperties>
</file>

<file path=docProps/custom.xml><?xml version="1.0" encoding="utf-8"?>
<Properties xmlns="http://schemas.openxmlformats.org/officeDocument/2006/custom-properties" xmlns:vt="http://schemas.openxmlformats.org/officeDocument/2006/docPropsVTypes"/>
</file>