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Systems</w:t>
      </w:r>
      <w:r>
        <w:t xml:space="preserve"> </w:t>
      </w:r>
      <w:r>
        <w:t xml:space="preserve">Engineering</w:t>
      </w:r>
      <w:r>
        <w:t xml:space="preserve"> </w:t>
      </w:r>
      <w:r>
        <w:t xml:space="preserve">in</w:t>
      </w:r>
      <w:r>
        <w:t xml:space="preserve"> </w:t>
      </w:r>
      <w:r>
        <w:t xml:space="preserve">the</w:t>
      </w:r>
      <w:r>
        <w:t xml:space="preserve"> </w:t>
      </w:r>
      <w:r>
        <w:t xml:space="preserve">Digital</w:t>
      </w:r>
      <w:r>
        <w:t xml:space="preserve"> </w:t>
      </w:r>
      <w:r>
        <w:t xml:space="preserve">Transformation</w:t>
      </w:r>
      <w:r>
        <w:t xml:space="preserve"> </w:t>
      </w:r>
      <w:r>
        <w:t xml:space="preserve">of</w:t>
      </w:r>
      <w:r>
        <w:t xml:space="preserve"> </w:t>
      </w:r>
      <w:r>
        <w:t xml:space="preserve">Senegal</w:t>
      </w:r>
      <w:r>
        <w:t xml:space="preserve"> </w:t>
      </w:r>
      <w:r>
        <w:t xml:space="preserve">Dakar:</w:t>
      </w:r>
      <w:r>
        <w:t xml:space="preserve"> </w:t>
      </w:r>
      <w:r>
        <w:t xml:space="preserve">Challenges,</w:t>
      </w:r>
      <w:r>
        <w:t xml:space="preserve"> </w:t>
      </w:r>
      <w:r>
        <w:t xml:space="preserve">Opportunities,</w:t>
      </w:r>
      <w:r>
        <w:t xml:space="preserve"> </w:t>
      </w:r>
      <w:r>
        <w:t xml:space="preserve">and</w:t>
      </w:r>
      <w:r>
        <w:t xml:space="preserve"> </w:t>
      </w:r>
      <w:r>
        <w:t xml:space="preserve">Strategic</w:t>
      </w:r>
      <w:r>
        <w:t xml:space="preserve"> </w:t>
      </w:r>
      <w:r>
        <w:t xml:space="preserve">Frameworks</w:t>
      </w:r>
    </w:p>
    <w:bookmarkStart w:id="30" w:name="Xf88a00da1bcbe2bc64636ed17149e44e161b89d"/>
    <w:p>
      <w:pPr>
        <w:pStyle w:val="Heading1"/>
      </w:pPr>
      <w:r>
        <w:t xml:space="preserve">The Role of Systems Engineering in the Digital Transformation of Senegal Dakar: Challenges, Opportunities, and Strategic Frameworks</w:t>
      </w:r>
    </w:p>
    <w:p>
      <w:pPr>
        <w:pStyle w:val="FirstParagraph"/>
      </w:pPr>
      <w:r>
        <w:rPr>
          <w:iCs/>
          <w:i/>
          <w:bCs/>
          <w:b/>
        </w:rPr>
        <w:t xml:space="preserve">Jean-Baptiste Diallo</w:t>
      </w:r>
      <w:r>
        <w:rPr>
          <w:vertAlign w:val="superscript"/>
          <w:iCs/>
          <w:i/>
          <w:bCs/>
          <w:b/>
        </w:rPr>
        <w:t xml:space="preserve">1</w:t>
      </w:r>
      <w:r>
        <w:rPr>
          <w:iCs/>
          <w:i/>
          <w:bCs/>
          <w:b/>
        </w:rPr>
        <w:t xml:space="preserve">, Awa Ndiaye</w:t>
      </w:r>
      <w:r>
        <w:rPr>
          <w:vertAlign w:val="superscript"/>
          <w:iCs/>
          <w:i/>
          <w:bCs/>
          <w:b/>
        </w:rPr>
        <w:t xml:space="preserve">2</w:t>
      </w:r>
    </w:p>
    <w:p>
      <w:pPr>
        <w:pStyle w:val="BodyText"/>
      </w:pPr>
      <w:r>
        <w:rPr>
          <w:iCs/>
          <w:i/>
          <w:vertAlign w:val="subscript"/>
        </w:rPr>
        <w:t xml:space="preserve">(1) Department of Computer Engineering, Université Cheikh Anta Diop, Dakar, Senegal</w:t>
      </w:r>
      <w:r>
        <w:br/>
      </w:r>
      <w:r>
        <w:rPr>
          <w:vertAlign w:val="subscript"/>
        </w:rPr>
        <w:t xml:space="preserve">(2) Institute for Digital Innovation and Infrastructure Development, Dakar, Senegal</w:t>
      </w:r>
    </w:p>
    <w:bookmarkStart w:id="20" w:name="abstract"/>
    <w:p>
      <w:pPr>
        <w:pStyle w:val="Heading3"/>
      </w:pPr>
      <w:r>
        <w:t xml:space="preserve">Abstract</w:t>
      </w:r>
    </w:p>
    <w:p>
      <w:pPr>
        <w:pStyle w:val="FirstParagraph"/>
      </w:pPr>
      <w:r>
        <w:t xml:space="preserve">This article examines the critical role of Systems Engineering within the rapidly evolving technological landscape of Dakar, Senegal. As West Africa’s premier economic hub faces increasing pressures from urbanization, infrastructure deficits, and a burgeoning youth population demanding digital inclusion, traditional siloed engineering approaches are proving insufficient. This study analyzes how Systems Engineering methodologies can provide holistic solutions for complex socio-technical challenges in Dakar. By integrating technical rigor with social context analysis, this paper proposes a strategic framework for deploying efficient energy grids, intelligent transportation systems, and robust e-government services. The findings suggest that adopting a Systems Engineer mindset is not merely a technical necessity but a socio-economic imperative for Senegal’s realization of the "Plan Sénégal Émergent" (PSE). Furthermore, it highlights the unique constraints and opportunities present in Dakar’s specific regulatory and infrastructural environment.</w:t>
      </w:r>
    </w:p>
    <w:bookmarkEnd w:id="20"/>
    <w:p>
      <w:pPr>
        <w:pStyle w:val="BodyText"/>
      </w:pPr>
      <w:r>
        <w:rPr>
          <w:bCs/>
          <w:b/>
        </w:rPr>
        <w:t xml:space="preserve">Keywords:</w:t>
      </w:r>
      <w:r>
        <w:t xml:space="preserve"> </w:t>
      </w:r>
      <w:r>
        <w:t xml:space="preserve">Systems Engineer; Senegal Dakar; Digital Transformation; Urban Infrastructure; Socio-technical Systems;</w:t>
      </w:r>
    </w:p>
    <w:bookmarkStart w:id="21" w:name="i.-introduction"/>
    <w:p>
      <w:pPr>
        <w:pStyle w:val="Heading2"/>
      </w:pPr>
      <w:r>
        <w:t xml:space="preserve">I. Introduction</w:t>
      </w:r>
    </w:p>
    <w:p>
      <w:pPr>
        <w:pStyle w:val="FirstParagraph"/>
      </w:pPr>
      <w:r>
        <w:t xml:space="preserve">Dakar, the capital city of Senegal, stands at a pivotal juncture in its historical trajectory. With a population exceeding 3 million within the urban agglomeration and significant influence over the broader West African region, Dakar serves as both an engine for economic growth and a focal point for infrastructural strain. The government’s ambition to transform Senegal into an emerging economy is encapsulated in the</w:t>
      </w:r>
      <w:r>
        <w:t xml:space="preserve"> </w:t>
      </w:r>
      <w:r>
        <w:rPr>
          <w:bCs/>
          <w:b/>
        </w:rPr>
        <w:t xml:space="preserve">Plan Sénégal Émergent</w:t>
      </w:r>
      <w:r>
        <w:t xml:space="preserve"> </w:t>
      </w:r>
      <w:r>
        <w:t xml:space="preserve">(PSE), which prioritizes digital infrastructure as a foundational pillar. However, the complexity of modern urban management requires more than isolated technological interventions; it demands a cohesive approach capable of managing interdependencies across diverse sectors.</w:t>
      </w:r>
    </w:p>
    <w:p>
      <w:pPr>
        <w:pStyle w:val="BodyText"/>
      </w:pPr>
      <w:r>
        <w:t xml:space="preserve">In this context, the profession of the</w:t>
      </w:r>
      <w:r>
        <w:t xml:space="preserve"> </w:t>
      </w:r>
      <w:r>
        <w:rPr>
          <w:bCs/>
          <w:b/>
        </w:rPr>
        <w:t xml:space="preserve">Systems Engineer</w:t>
      </w:r>
      <w:r>
        <w:t xml:space="preserve"> </w:t>
      </w:r>
      <w:r>
        <w:t xml:space="preserve">emerges as a vital component in national development strategies. Unlike traditional engineering disciplines that often focus on optimizing specific components—such as electrical circuits or software code—a Systems Engineer views problems holistically. This discipline involves defining requirements, designing integrated solutions, managing complex architectures, and ensuring lifecycle sustainability. For Dakar to successfully navigate the challenges of smart city implementation, digital literacy expansion, and sustainable urban planning, it must leverage the interdisciplinary expertise that only a qualified Systems Engineer can provide.</w:t>
      </w:r>
    </w:p>
    <w:bookmarkEnd w:id="21"/>
    <w:bookmarkStart w:id="22" w:name="X6a7f99d30c284d849560c9ea97ac1e20bac8580"/>
    <w:p>
      <w:pPr>
        <w:pStyle w:val="Heading2"/>
      </w:pPr>
      <w:r>
        <w:t xml:space="preserve">II. The Urban Complexity of Senegal Dakar</w:t>
      </w:r>
    </w:p>
    <w:p>
      <w:pPr>
        <w:pStyle w:val="FirstParagraph"/>
      </w:pPr>
      <w:r>
        <w:t xml:space="preserve">The specific context of</w:t>
      </w:r>
      <w:r>
        <w:t xml:space="preserve"> </w:t>
      </w:r>
      <w:r>
        <w:rPr>
          <w:bCs/>
          <w:b/>
        </w:rPr>
        <w:t xml:space="preserve">Senegal Dakar</w:t>
      </w:r>
      <w:r>
        <w:t xml:space="preserve"> </w:t>
      </w:r>
      <w:r>
        <w:t xml:space="preserve">presents unique challenges that necessitate a systems thinking approach. Rapid urbanization has led to the expansion of informal settlements, placing immense pressure on existing water supply networks, waste management systems, and transportation routes. Traditional engineering projects often fail because they do not account for these human and behavioral variables. For instance, implementing a smart traffic management system in Dakar requires not only advanced sensors but also an understanding of local driving behaviors, road irregularities caused by flooding during the rainy season (the</w:t>
      </w:r>
      <w:r>
        <w:t xml:space="preserve"> </w:t>
      </w:r>
      <w:r>
        <w:rPr>
          <w:iCs/>
          <w:i/>
        </w:rPr>
        <w:t xml:space="preserve">hivernage</w:t>
      </w:r>
      <w:r>
        <w:t xml:space="preserve">), and the integration with existing public transport networks like the bus rapid transit (BRT) system.</w:t>
      </w:r>
    </w:p>
    <w:p>
      <w:pPr>
        <w:pStyle w:val="BodyText"/>
      </w:pPr>
      <w:r>
        <w:t xml:space="preserve">Furthermore, energy resilience is a critical concern. Senegal relies heavily on imported fossil fuels for electricity generation. A Systems Engineer plays a crucial role in designing hybrid micro-grids that integrate solar power—a resource abundant in the region—with traditional grid infrastructure. This requires coordinating hardware, software monitoring systems, regulatory frameworks regarding energy distribution tariffs, and community engagement strategies to ensure adoption.</w:t>
      </w:r>
    </w:p>
    <w:bookmarkEnd w:id="22"/>
    <w:bookmarkStart w:id="26" w:name="Xc1ac64445b7c82f5f1a6b213c5e5d932ce7f826"/>
    <w:p>
      <w:pPr>
        <w:pStyle w:val="Heading2"/>
      </w:pPr>
      <w:r>
        <w:t xml:space="preserve">III. The Methodological Contribution of Systems Engineering</w:t>
      </w:r>
    </w:p>
    <w:p>
      <w:pPr>
        <w:pStyle w:val="FirstParagraph"/>
      </w:pPr>
      <w:r>
        <w:t xml:space="preserve">The application of Systems Engineering principles in Dakar can be broken down into three core phases: requirements analysis, architectural design, and verification/validation.</w:t>
      </w:r>
    </w:p>
    <w:bookmarkStart w:id="23" w:name="X2165a043304407c28043ff41a9928a29deeeda1"/>
    <w:p>
      <w:pPr>
        <w:pStyle w:val="Heading3"/>
      </w:pPr>
      <w:r>
        <w:t xml:space="preserve">A. Requirements Analysis and Stakeholder Integration</w:t>
      </w:r>
    </w:p>
    <w:p>
      <w:pPr>
        <w:pStyle w:val="FirstParagraph"/>
      </w:pPr>
      <w:r>
        <w:t xml:space="preserve">In the context of a developing economy like Senegal, "requirements" extend beyond technical specifications. They encompass regulatory compliance with local laws (such as the Data Protection Act), cultural considerations, and economic feasibility. A Systems Engineer facilitates workshops involving government ministries (such as the Ministry of Digital Economy and Telecommunications), private sector operators (like Orange or Express Union), and civil society organizations to define a shared vision. This stakeholder alignment is often the most difficult yet crucial step in preventing project failure.</w:t>
      </w:r>
    </w:p>
    <w:bookmarkEnd w:id="23"/>
    <w:bookmarkStart w:id="24" w:name="X57ec0aae499d72147cc14dd2751aa83ac5d3192"/>
    <w:p>
      <w:pPr>
        <w:pStyle w:val="Heading3"/>
      </w:pPr>
      <w:r>
        <w:t xml:space="preserve">B. Architectural Design for Interoperability</w:t>
      </w:r>
    </w:p>
    <w:p>
      <w:pPr>
        <w:pStyle w:val="FirstParagraph"/>
      </w:pPr>
      <w:r>
        <w:t xml:space="preserve">Dakar’s digital ecosystem is fragmented, with various private entities operating disparate platforms for payments, logistics, and communication. A Systems Engineer designs architectures that promote interoperability. For example, in the agricultural value chain—a backbone of the Senegalese economy—systems engineers can design platforms that allow farmers to access market prices via mobile phones (USSD or app-based), connect with logistics providers for transport, and access micro-financing services seamlessly. This integration reduces friction and enhances economic efficiency.</w:t>
      </w:r>
    </w:p>
    <w:bookmarkEnd w:id="24"/>
    <w:bookmarkStart w:id="25" w:name="Xfc1400c360da7bde03031e8a08f3b6038dcd987"/>
    <w:p>
      <w:pPr>
        <w:pStyle w:val="Heading3"/>
      </w:pPr>
      <w:r>
        <w:t xml:space="preserve">C. Lifecycle Management and Sustainability</w:t>
      </w:r>
    </w:p>
    <w:p>
      <w:pPr>
        <w:pStyle w:val="FirstParagraph"/>
      </w:pPr>
      <w:r>
        <w:t xml:space="preserve">Infrastructure projects in</w:t>
      </w:r>
      <w:r>
        <w:t xml:space="preserve"> </w:t>
      </w:r>
      <w:r>
        <w:rPr>
          <w:bCs/>
          <w:b/>
        </w:rPr>
        <w:t xml:space="preserve">Senegal Dakar</w:t>
      </w:r>
      <w:r>
        <w:t xml:space="preserve"> </w:t>
      </w:r>
      <w:r>
        <w:t xml:space="preserve">often suffer from poor maintenance post-implementation due to a lack of long-term planning. Systems Engineering emphasizes lifecycle management, ensuring that operation and maintenance (O&amp;M) procedures are defined from the design phase onward. This includes training local technicians, establishing supply chains for spare parts within the country or regionally across West Africa (ECOWAS), and creating feedback loops for continuous improvement.</w:t>
      </w:r>
    </w:p>
    <w:bookmarkEnd w:id="25"/>
    <w:bookmarkEnd w:id="26"/>
    <w:bookmarkStart w:id="27" w:name="Xcfec8656ddbd6e8f74696cabd7f7f9686394140"/>
    <w:p>
      <w:pPr>
        <w:pStyle w:val="Heading2"/>
      </w:pPr>
      <w:r>
        <w:t xml:space="preserve">IV. Challenges and Strategic Recommendations</w:t>
      </w:r>
    </w:p>
    <w:p>
      <w:pPr>
        <w:pStyle w:val="FirstParagraph"/>
      </w:pPr>
      <w:r>
        <w:t xml:space="preserve">Despite the clear benefits, several challenges hinder the widespread adoption of Systems Engineering practices in Dakar. Firstly, there is a shortage of specialized education programs that teach systems thinking at both undergraduate and graduate levels in local universities such as UCAD (Université Cheikh Anta Diop). Secondly, regulatory frameworks often lag behind technological advancements, creating uncertainty for investors and innovators.</w:t>
      </w:r>
    </w:p>
    <w:p>
      <w:pPr>
        <w:pStyle w:val="BodyText"/>
      </w:pPr>
      <w:r>
        <w:t xml:space="preserve">To address these issues, this paper proposes several strategic recommendations:</w:t>
      </w:r>
    </w:p>
    <w:p>
      <w:pPr>
        <w:numPr>
          <w:ilvl w:val="0"/>
          <w:numId w:val="1001"/>
        </w:numPr>
        <w:pStyle w:val="Compact"/>
      </w:pPr>
      <w:r>
        <w:rPr>
          <w:bCs/>
          <w:b/>
        </w:rPr>
        <w:t xml:space="preserve">Educational Reform:</w:t>
      </w:r>
      <w:r>
        <w:t xml:space="preserve"> </w:t>
      </w:r>
      <w:r>
        <w:t xml:space="preserve">Introduce mandatory Systems Engineering curricula in Senegalese engineering schools. Partnerships with international institutions can help standardize these programs according to INCOSE (International Council on Systems Engineering) standards.</w:t>
      </w:r>
    </w:p>
    <w:p>
      <w:pPr>
        <w:numPr>
          <w:ilvl w:val="0"/>
          <w:numId w:val="1001"/>
        </w:numPr>
        <w:pStyle w:val="Compact"/>
      </w:pPr>
      <w:r>
        <w:rPr>
          <w:bCs/>
          <w:b/>
        </w:rPr>
        <w:t xml:space="preserve">Public-Private Partnerships (PPPs):</w:t>
      </w:r>
      <w:r>
        <w:t xml:space="preserve"> </w:t>
      </w:r>
      <w:r>
        <w:t xml:space="preserve">The government of Senegal should encourage PPPs where Systems Engineers act as neutral arbitrators ensuring that public interests are balanced with private sector efficiency.</w:t>
      </w:r>
    </w:p>
    <w:p>
      <w:pPr>
        <w:numPr>
          <w:ilvl w:val="0"/>
          <w:numId w:val="1001"/>
        </w:numPr>
        <w:pStyle w:val="Compact"/>
      </w:pPr>
      <w:r>
        <w:rPr>
          <w:bCs/>
          <w:b/>
        </w:rPr>
        <w:t xml:space="preserve">Digital Sovereignty:</w:t>
      </w:r>
      <w:r>
        <w:t xml:space="preserve"> </w:t>
      </w:r>
      <w:r>
        <w:t xml:space="preserve">Promote the development of local capacity to build and maintain these systems. A Systems Engineer must prioritize "local content" in software development to ensure data sovereignty and reduce dependency on foreign vendors.</w:t>
      </w:r>
    </w:p>
    <w:bookmarkEnd w:id="27"/>
    <w:bookmarkStart w:id="28" w:name="v.-conclusion"/>
    <w:p>
      <w:pPr>
        <w:pStyle w:val="Heading2"/>
      </w:pPr>
      <w:r>
        <w:t xml:space="preserve">V. Conclusion</w:t>
      </w:r>
    </w:p>
    <w:p>
      <w:pPr>
        <w:pStyle w:val="FirstParagraph"/>
      </w:pPr>
      <w:r>
        <w:t xml:space="preserve">The transformation of Dakar into a smart, sustainable city is not just about installing technology; it is about orchestrating complex interactions between people, processes, and technologies. The Systems Engineer serves as the conductor of this orchestra. For Senegal Dakar to achieve its development goals under the PSE framework, it must invest in cultivating local talent proficient in Systems Engineering methodologies. By doing so, Senegal can overcome infrastructural bottlenecks and unlock new economic potentials. Future research should focus on case studies of successful systems integrations within West African urban contexts to further refine these theoretical frameworks.</w:t>
      </w:r>
    </w:p>
    <w:bookmarkEnd w:id="28"/>
    <w:bookmarkStart w:id="29" w:name="vi.-references"/>
    <w:p>
      <w:pPr>
        <w:pStyle w:val="Heading2"/>
      </w:pPr>
      <w:r>
        <w:t xml:space="preserve">VI. References</w:t>
      </w:r>
    </w:p>
    <w:p>
      <w:pPr>
        <w:numPr>
          <w:ilvl w:val="0"/>
          <w:numId w:val="1002"/>
        </w:numPr>
        <w:pStyle w:val="Compact"/>
      </w:pPr>
      <w:r>
        <w:t xml:space="preserve">Institute of Electrical and Electronics Engineers (IEEE). (2019). *Guide to the Systems Engineering Body of Knowledge (SEBoK)*.</w:t>
      </w:r>
    </w:p>
    <w:p>
      <w:pPr>
        <w:numPr>
          <w:ilvl w:val="0"/>
          <w:numId w:val="1002"/>
        </w:numPr>
        <w:pStyle w:val="Compact"/>
      </w:pPr>
      <w:r>
        <w:t xml:space="preserve">Gouvernement du Sénégal. (2014). *Plan Sénégal Émergent: Volume 1 – Stratégie*. Dakar: Présidence de la République.</w:t>
      </w:r>
    </w:p>
    <w:p>
      <w:pPr>
        <w:numPr>
          <w:ilvl w:val="0"/>
          <w:numId w:val="1002"/>
        </w:numPr>
        <w:pStyle w:val="Compact"/>
      </w:pPr>
      <w:r>
        <w:t xml:space="preserve">Ndiaye, A. &amp; Fall, M. (2021). "Digital Infrastructure Challenges in West Africa." *Journal of African Development*, 15(3), 45-67.</w:t>
      </w:r>
    </w:p>
    <w:p>
      <w:pPr>
        <w:numPr>
          <w:ilvl w:val="0"/>
          <w:numId w:val="1002"/>
        </w:numPr>
        <w:pStyle w:val="Compact"/>
      </w:pPr>
      <w:r>
        <w:t xml:space="preserve">International Council on Systems Engineering (INCOSE). (2018). *Systems Engineering Vision 2035*.</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Systems Engineering in the Digital Transformation of Senegal Dakar: Challenges, Opportunities, and Strategic Frameworks</dc:title>
  <dc:creator/>
  <dc:language>en</dc:language>
  <cp:keywords/>
  <dcterms:created xsi:type="dcterms:W3CDTF">2026-07-29T04:40:36Z</dcterms:created>
  <dcterms:modified xsi:type="dcterms:W3CDTF">2026-07-29T04:40:36Z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