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Technological</w:t>
      </w:r>
      <w:r>
        <w:t xml:space="preserve"> </w:t>
      </w:r>
      <w:r>
        <w:t xml:space="preserve">Integration</w:t>
      </w:r>
    </w:p>
    <w:bookmarkStart w:id="31" w:name="Xf79e5c3537fdf104a87a72490a42ac0290217d7"/>
    <w:p>
      <w:pPr>
        <w:pStyle w:val="Heading1"/>
      </w:pPr>
      <w:r>
        <w:t xml:space="preserve">The Strategic Imperative of the Systems Engineer in South Africa: Johannesburg as a Catalyst for Technological Integration</w:t>
      </w:r>
    </w:p>
    <w:p>
      <w:pPr>
        <w:pStyle w:val="FirstParagraph"/>
      </w:pPr>
      <w:r>
        <w:rPr>
          <w:bCs/>
          <w:b/>
        </w:rPr>
        <w:t xml:space="preserve">Johannesburg Research Institute for Advanced Computing (JRIAC)</w:t>
      </w:r>
      <w:r>
        <w:br/>
      </w:r>
      <w:r>
        <w:t xml:space="preserve">Department of Engineering and Technology Management</w:t>
      </w:r>
      <w:r>
        <w:br/>
      </w:r>
      <w:r>
        <w:t xml:space="preserve">Pretoria, South Africa</w:t>
      </w:r>
    </w:p>
    <w:bookmarkStart w:id="20" w:name="abstract"/>
    <w:p>
      <w:pPr>
        <w:pStyle w:val="Heading2"/>
      </w:pPr>
      <w:r>
        <w:t xml:space="preserve">Abstract</w:t>
      </w:r>
    </w:p>
    <w:p>
      <w:pPr>
        <w:pStyle w:val="FirstParagraph"/>
      </w:pPr>
      <w:r>
        <w:t xml:space="preserve">This article examines the critical role of the Systems Engineer within the dynamic socio-economic landscape of South Africa, with a specific focus on Johannesburg as a primary hub for technological innovation and infrastructure development. As South Africa undergoes rapid digital transformation, the demand for qualified Systems Engineers has surged to address complex challenges in energy stability, telecommunications, and financial services. This paper argues that the Systems Engineer is not merely a technical practitioner but a strategic architect essential for bridging the gap between legacy infrastructure and modern digital ecosystems in Johannesburg. Through an analysis of current industry trends, educational frameworks, and case studies involving large-scale urban infrastructure projects, this article highlights how Systems Engineers facilitate resilience and efficiency in one of Africa’s most populous economic centers.</w:t>
      </w:r>
    </w:p>
    <w:bookmarkEnd w:id="20"/>
    <w:bookmarkStart w:id="21" w:name="introduction"/>
    <w:p>
      <w:pPr>
        <w:pStyle w:val="Heading2"/>
      </w:pPr>
      <w:r>
        <w:t xml:space="preserve">1. Introduction</w:t>
      </w:r>
    </w:p>
    <w:p>
      <w:pPr>
        <w:pStyle w:val="FirstParagraph"/>
      </w:pPr>
      <w:r>
        <w:t xml:space="preserve">In the contemporary era of Industry 4.0, the complexity of modern technological ecosystems has surpassed the capabilities of siloed engineering disciplines. It is within this context that the Systems Engineer emerges as a pivotal figure, capable of viewing technology through a holistic lens rather than isolated components. This perspective is particularly vital in South Africa, where disparate infrastructural challenges require integrated solutions. Nowhere is this more apparent than in Johannesburg, often referred to as the economic heart of South Africa and a growing tech hub on the African continent.</w:t>
      </w:r>
    </w:p>
    <w:p>
      <w:pPr>
        <w:pStyle w:val="BodyText"/>
      </w:pPr>
      <w:r>
        <w:t xml:space="preserve">Johannesburg serves as a unique laboratory for systems engineering due to its juxtaposition of advanced financial infrastructure with developing urban necessities. The city faces multifaceted challenges, including load-shedding (rolling blackouts), water scarcity, and the need for robust cybersecurity in its financial sector. Consequently, the role of the Systems Engineer in South Africa extends beyond software or hardware integration; it encompasses socio-technical systems that must account for resource constraints and regulatory environments. This article explores how Systems Engineers are leveraging their interdisciplinary expertise to drive sustainable development and operational resilience in Johannesburg.</w:t>
      </w:r>
    </w:p>
    <w:bookmarkEnd w:id="21"/>
    <w:bookmarkStart w:id="24" w:name="X96cd68243164adbb1ae582582abc8b56eb99a70"/>
    <w:p>
      <w:pPr>
        <w:pStyle w:val="Heading2"/>
      </w:pPr>
      <w:r>
        <w:t xml:space="preserve">2. The Evolving Landscape of Technology in Johannesburg</w:t>
      </w:r>
    </w:p>
    <w:p>
      <w:pPr>
        <w:pStyle w:val="FirstParagraph"/>
      </w:pPr>
      <w:r>
        <w:t xml:space="preserve">Johannesburg has established itself as a premier destination for fintech, mining technology, and telecommunications innovation. However, the transition from legacy systems to modern, cloud-native architectures requires rigorous planning and integration capabilities. The city’s economy relies heavily on the Johannesburg Stock Exchange (JSE) and the broader financial services sector, all of which depend on high-availability IT infrastructure.</w:t>
      </w:r>
    </w:p>
    <w:bookmarkStart w:id="22" w:name="infrastructure-interdependency"/>
    <w:p>
      <w:pPr>
        <w:pStyle w:val="Heading3"/>
      </w:pPr>
      <w:r>
        <w:t xml:space="preserve">2.1 Infrastructure Interdependency</w:t>
      </w:r>
    </w:p>
    <w:p>
      <w:pPr>
        <w:pStyle w:val="FirstParagraph"/>
      </w:pPr>
      <w:r>
        <w:t xml:space="preserve">In a metropolitan area like Johannesburg, energy grids, water supply networks, telecommunications towers, and transport logistics are deeply interconnected. A failure in one system can cascade into others. For instance, the widespread adoption of digital banking requires uninterrupted power and network connectivity. Systems Engineers in this region must design architectures that are fault-tolerant and adaptive to external shocks such as grid instability or cyber-attacks.</w:t>
      </w:r>
    </w:p>
    <w:bookmarkEnd w:id="22"/>
    <w:bookmarkStart w:id="23" w:name="the-digital-divide"/>
    <w:p>
      <w:pPr>
        <w:pStyle w:val="Heading3"/>
      </w:pPr>
      <w:r>
        <w:t xml:space="preserve">2.2 The Digital Divide</w:t>
      </w:r>
    </w:p>
    <w:p>
      <w:pPr>
        <w:pStyle w:val="FirstParagraph"/>
      </w:pPr>
      <w:r>
        <w:t xml:space="preserve">A critical aspect of systems engineering in South Africa is addressing the digital divide. Systems Engineers are tasked with designing inclusive solutions that ensure equitable access to technology across diverse socio-economic groups in Johannesburg. This involves creating low-bandwidth applications, offline-first architectures, and accessible user interfaces that cater to varying levels of digital literacy.</w:t>
      </w:r>
    </w:p>
    <w:bookmarkEnd w:id="23"/>
    <w:bookmarkEnd w:id="24"/>
    <w:bookmarkStart w:id="25" w:name="X336a77e90b1556ba80bbedcfc201d46e2fb5fc2"/>
    <w:p>
      <w:pPr>
        <w:pStyle w:val="Heading2"/>
      </w:pPr>
      <w:r>
        <w:t xml:space="preserve">3. Core Competencies of the Systems Engineer in the South African Context</w:t>
      </w:r>
    </w:p>
    <w:p>
      <w:pPr>
        <w:pStyle w:val="FirstParagraph"/>
      </w:pPr>
      <w:r>
        <w:t xml:space="preserve">To effectively navigate the unique challenges presented by Johannesburg’s environment, Systems Engineers must possess a specific set of competencies that blend technical proficiency with strategic foresight.</w:t>
      </w:r>
    </w:p>
    <w:p>
      <w:pPr>
        <w:numPr>
          <w:ilvl w:val="0"/>
          <w:numId w:val="1001"/>
        </w:numPr>
        <w:pStyle w:val="Compact"/>
      </w:pPr>
      <w:r>
        <w:rPr>
          <w:bCs/>
          <w:b/>
        </w:rPr>
        <w:t xml:space="preserve">Holistic Architecture Design:</w:t>
      </w:r>
      <w:r>
        <w:t xml:space="preserve"> </w:t>
      </w:r>
      <w:r>
        <w:t xml:space="preserve">The ability to map out complex interactions between hardware, software, data flows, and human users. In Johannesburg’s financial sector, this means designing secure transaction systems that can handle peak loads during economic volatility.</w:t>
      </w:r>
    </w:p>
    <w:p>
      <w:pPr>
        <w:numPr>
          <w:ilvl w:val="0"/>
          <w:numId w:val="1001"/>
        </w:numPr>
        <w:pStyle w:val="Compact"/>
      </w:pPr>
      <w:r>
        <w:rPr>
          <w:bCs/>
          <w:b/>
        </w:rPr>
        <w:t xml:space="preserve">Risk Management and Resilience Engineering:</w:t>
      </w:r>
      <w:r>
        <w:t xml:space="preserve"> </w:t>
      </w:r>
      <w:r>
        <w:t xml:space="preserve">Given the history of infrastructure challenges in South Africa, Systems Engineers must prioritize resilience. This involves implementing redundancy measures, disaster recovery protocols, and sustainable energy integrations such as solar micro-grids for critical facilities.</w:t>
      </w:r>
    </w:p>
    <w:p>
      <w:pPr>
        <w:numPr>
          <w:ilvl w:val="0"/>
          <w:numId w:val="1001"/>
        </w:numPr>
        <w:pStyle w:val="Compact"/>
      </w:pPr>
      <w:r>
        <w:rPr>
          <w:bCs/>
          <w:b/>
        </w:rPr>
        <w:t xml:space="preserve">Interdisciplinary Communication:</w:t>
      </w:r>
      <w:r>
        <w:t xml:space="preserve"> </w:t>
      </w:r>
      <w:r>
        <w:t xml:space="preserve">Systems Engineers often act as the bridge between technical teams, business stakeholders, and regulatory bodies. In Johannesburg’s multicultural landscape, effective communication across linguistic and cultural barriers is essential for project success.</w:t>
      </w:r>
    </w:p>
    <w:p>
      <w:pPr>
        <w:numPr>
          <w:ilvl w:val="0"/>
          <w:numId w:val="1001"/>
        </w:numPr>
        <w:pStyle w:val="Compact"/>
      </w:pPr>
      <w:r>
        <w:t xml:space="preserve">Sustainability Integration:</w:t>
      </w:r>
    </w:p>
    <w:bookmarkEnd w:id="25"/>
    <w:bookmarkStart w:id="26" w:name="Xdde6665391e8327200e2025dee3500a0a2e3846"/>
    <w:p>
      <w:pPr>
        <w:pStyle w:val="Heading2"/>
      </w:pPr>
      <w:r>
        <w:t xml:space="preserve">4. Case Study: Smart City Initiatives in Johannesburg</w:t>
      </w:r>
    </w:p>
    <w:p>
      <w:pPr>
        <w:pStyle w:val="FirstParagraph"/>
      </w:pPr>
      <w:r>
        <w:t xml:space="preserve">The Johannesburg Metropolitan Police Department (JMPD) has piloted various smart city initiatives utilizing video analytics and real-time data processing to enhance public safety. These projects required the expertise of Systems Engineers to integrate disparate surveillance systems, ensure data privacy compliance with the Protection of Personal Information (POPI) Act, and create dashboards for real-time decision-making by city officials.</w:t>
      </w:r>
    </w:p>
    <w:p>
      <w:pPr>
        <w:pStyle w:val="BodyText"/>
      </w:pPr>
      <w:r>
        <w:t xml:space="preserve">The success of these initiatives underscores the importance of Systems Engineering in managing large-scale urban technology projects. The engineers were responsible for defining system boundaries, ensuring interoperability between legacy cameras and modern cloud storage solutions, and validating that the systems met the operational requirements of law enforcement while respecting citizen privacy rights.</w:t>
      </w:r>
    </w:p>
    <w:bookmarkEnd w:id="26"/>
    <w:bookmarkStart w:id="27" w:name="X51d7b50a6831b9445ced08d6f0cc25d2fd8a769"/>
    <w:p>
      <w:pPr>
        <w:pStyle w:val="Heading2"/>
      </w:pPr>
      <w:r>
        <w:t xml:space="preserve">5. Educational and Professional Development Pathways</w:t>
      </w:r>
    </w:p>
    <w:p>
      <w:pPr>
        <w:pStyle w:val="FirstParagraph"/>
      </w:pPr>
      <w:r>
        <w:t xml:space="preserve">The South African Council for Natural Scientific Professions (SACNASP) plays a crucial role in regulating professional engineering practice, including Systems Engineering. However, there is a growing recognition of the need for specialized training in systems thinking. Universities in Johannesburg, such as the University of Witwatersrand and University of Johannesburg, have begun to offer specialized modules and degrees focused on systems engineering.</w:t>
      </w:r>
    </w:p>
    <w:p>
      <w:pPr>
        <w:pStyle w:val="BodyText"/>
      </w:pPr>
      <w:r>
        <w:t xml:space="preserve">Furthermore, professional bodies like the Institute of Electrical and Electronics Engineers (IEEE) South Africa Section actively promote knowledge sharing through workshops and conferences. These platforms allow Systems Engineers in South Africa to stay abreast of global trends while addressing local challenges. Continuous professional development is essential for engineers to maintain their competency in a rapidly evolving technological landscape.</w:t>
      </w:r>
    </w:p>
    <w:bookmarkEnd w:id="27"/>
    <w:bookmarkStart w:id="28" w:name="challenges-and-future-outlook"/>
    <w:p>
      <w:pPr>
        <w:pStyle w:val="Heading2"/>
      </w:pPr>
      <w:r>
        <w:t xml:space="preserve">6. Challenges and Future Outlook</w:t>
      </w:r>
    </w:p>
    <w:p>
      <w:pPr>
        <w:pStyle w:val="FirstParagraph"/>
      </w:pPr>
      <w:r>
        <w:t xml:space="preserve">Despite the progress made, several challenges remain for Systems Engineers in South Africa. These include brain drain, where skilled professionals migrate abroad seeking better opportunities, and the need for significant investment in research and development. Additionally, the rapid pace of technological change requires engineers to be lifelong learners.</w:t>
      </w:r>
    </w:p>
    <w:p>
      <w:pPr>
        <w:pStyle w:val="BodyText"/>
      </w:pPr>
      <w:r>
        <w:t xml:space="preserve">Looking ahead, the future of Systems Engineering in Johannesburg is promising. The rise of Artificial Intelligence (AI), Internet of Things (IoT), and 5G networks offers new opportunities for innovation. Systems Engineers will be at the forefront of integrating these technologies into urban infrastructure, creating smarter, safer, and more efficient cities. The collaboration between government, academia, and the private sector will be crucial in nurturing this talent pipeline.</w:t>
      </w:r>
    </w:p>
    <w:bookmarkEnd w:id="28"/>
    <w:bookmarkStart w:id="29" w:name="conclusion"/>
    <w:p>
      <w:pPr>
        <w:pStyle w:val="Heading2"/>
      </w:pPr>
      <w:r>
        <w:t xml:space="preserve">7. Conclusion</w:t>
      </w:r>
    </w:p>
    <w:p>
      <w:pPr>
        <w:pStyle w:val="FirstParagraph"/>
      </w:pPr>
      <w:r>
        <w:t xml:space="preserve">In conclusion, the Systems Engineer plays a indispensable role in shaping the technological future of South Africa, particularly within the vibrant ecosystem of Johannesburg. By applying systems thinking principles, these professionals address complex interdependencies between technology, infrastructure, and society. As Johannesburg continues to position itself as a leading African tech hub, the demand for skilled Systems Engineers will only increase. Investing in education and professional development for this role is not just an economic imperative but a social one, ensuring that technological advancements benefit all citizens of South Africa.</w:t>
      </w:r>
    </w:p>
    <w:bookmarkEnd w:id="29"/>
    <w:bookmarkStart w:id="30" w:name="references"/>
    <w:p>
      <w:pPr>
        <w:pStyle w:val="Heading2"/>
      </w:pPr>
      <w:r>
        <w:t xml:space="preserve">References</w:t>
      </w:r>
    </w:p>
    <w:p>
      <w:pPr>
        <w:numPr>
          <w:ilvl w:val="0"/>
          <w:numId w:val="1002"/>
        </w:numPr>
        <w:pStyle w:val="Compact"/>
      </w:pPr>
      <w:r>
        <w:t xml:space="preserve">[1] Department of Science and Innovation. (2023). *National Development Plan 2030: Vision for a Capable, Ethical State.* Pretoria.</w:t>
      </w:r>
    </w:p>
    <w:p>
      <w:pPr>
        <w:numPr>
          <w:ilvl w:val="0"/>
          <w:numId w:val="1002"/>
        </w:numPr>
        <w:pStyle w:val="Compact"/>
      </w:pPr>
      <w:r>
        <w:t xml:space="preserve">[2] IEEE System Council. (2021). *Systems Engineering Body of Knowledge (SEBoK).*</w:t>
      </w:r>
    </w:p>
    <w:p>
      <w:pPr>
        <w:numPr>
          <w:ilvl w:val="0"/>
          <w:numId w:val="1002"/>
        </w:numPr>
        <w:pStyle w:val="Compact"/>
      </w:pPr>
      <w:r>
        <w:t xml:space="preserve">[3] Johannesburg Metropolitan Municipality. (2022). *Integrated Development Plan 2021/15.*</w:t>
      </w:r>
    </w:p>
    <w:p>
      <w:pPr>
        <w:numPr>
          <w:ilvl w:val="0"/>
          <w:numId w:val="1002"/>
        </w:numPr>
        <w:pStyle w:val="Compact"/>
      </w:pPr>
      <w:r>
        <w:t xml:space="preserve">[4] SACNASP. (2023). *Regulatory Framework for Professional Engineering Practice in South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South Africa: Johannesburg as a Catalyst for Technological Integration</dc:title>
  <dc:creator/>
  <dc:language>en</dc:language>
  <cp:keywords/>
  <dcterms:created xsi:type="dcterms:W3CDTF">2026-07-29T21:51:14Z</dcterms:created>
  <dcterms:modified xsi:type="dcterms:W3CDTF">2026-07-29T21:51:14Z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