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8" w:name="Xe35ad9e4bd3c48357fee3da162698aac9b3e0cc"/>
    <w:p>
      <w:pPr>
        <w:pStyle w:val="Heading1"/>
      </w:pPr>
      <w:r>
        <w:t xml:space="preserve">The Role and Evolution of the Systems Engineer in the Context of Spain Valencia</w:t>
      </w:r>
    </w:p>
    <w:p>
      <w:pPr>
        <w:pStyle w:val="FirstParagraph"/>
      </w:pPr>
      <w:r>
        <w:rPr>
          <w:bCs/>
          <w:b/>
        </w:rPr>
        <w:t xml:space="preserve">Juan P. Martínez &amp; Elena S. López</w:t>
      </w:r>
      <w:r>
        <w:br/>
      </w:r>
      <w:r>
        <w:t xml:space="preserve">Department of Computer Engineering, Universitat Politècnica de València</w:t>
      </w:r>
      <w:r>
        <w:br/>
      </w:r>
      <w:r>
        <w:t xml:space="preserve">Valencia, Spain</w:t>
      </w:r>
      <w:r>
        <w:br/>
      </w:r>
      <w:r>
        <w:t xml:space="preserve">email: {jmartinez, elopez}@upv.es</w:t>
      </w:r>
    </w:p>
    <w:bookmarkStart w:id="20" w:name="abstract"/>
    <w:p>
      <w:pPr>
        <w:pStyle w:val="Heading2"/>
      </w:pPr>
      <w:r>
        <w:t xml:space="preserve">Abstract</w:t>
      </w:r>
    </w:p>
    <w:p>
      <w:pPr>
        <w:pStyle w:val="FirstParagraph"/>
      </w:pPr>
      <w:r>
        <w:t xml:space="preserve">This article investigates the evolving role of the Systems Engineer within the dynamic technological landscape of Valencia, Spain. As Valencia transitions into a prominent European hub for software development and digital innovation, characterized by initiatives such as Barcelona-Valladolid tech corridors and local smart city implementations, the demand for competent systems engineering professionals has surged. This study analyzes current educational frameworks in Valencian higher education institutions, industry requirements across sectors ranging from maritime technology to sustainable agriculture (AgriTech), and the regulatory environment influencing professional practice. Our findings indicate a significant gap between traditional academic curricula and the agile, multidisciplinary demands of modern industry. We propose a revised competency model that integrates soft skills, ethical considerations in AI implementation, and specialized regional knowledge applicable to Valencia's specific economic drivers.</w:t>
      </w:r>
    </w:p>
    <w:bookmarkEnd w:id="20"/>
    <w:bookmarkStart w:id="21" w:name="introduction"/>
    <w:p>
      <w:pPr>
        <w:pStyle w:val="Heading2"/>
      </w:pPr>
      <w:r>
        <w:t xml:space="preserve">1. Introduction</w:t>
      </w:r>
    </w:p>
    <w:p>
      <w:pPr>
        <w:pStyle w:val="FirstParagraph"/>
      </w:pPr>
      <w:r>
        <w:t xml:space="preserve">In recent years, Spain has positioned itself as a growing destination for technology investment in Southern Europe. Within this broader national context, the Valencian Community has emerged as a particularly vibrant center for innovation and digital transformation. The city of Valencia itself acts as the nucleus of this technological ecosystem, hosting numerous startups, multinational corporate offices specializing in software engineering and telecommunications infrastructure (Spain Valencia). Central to this development is the professional profile of the Systems Engineer.</w:t>
      </w:r>
    </w:p>
    <w:p>
      <w:pPr>
        <w:pStyle w:val="BodyText"/>
      </w:pPr>
      <w:r>
        <w:t xml:space="preserve">Systems Engineering (SE) is an interdisciplinary field that focuses on how complex systems are designed and managed over their life cycles. In Spain Valencia, where industrial heritage meets cutting-edge digital solutions, the application of Systems Engineering principles extends far beyond traditional aerospace or defense sectors. It now permeates critical local industries including logistics at the Port of Valencia, renewable energy grids integrated with smart city technologies (Valencia Smart City), and precision agriculture technologies deployed in surrounding rural areas.</w:t>
      </w:r>
    </w:p>
    <w:p>
      <w:pPr>
        <w:pStyle w:val="BodyText"/>
      </w:pPr>
      <w:r>
        <w:t xml:space="preserve">This paper aims to provide a comprehensive overview of the Systems Engineer's role in this specific geographical and economic context. By examining educational pathways, industry needs, regulatory frameworks unique to Spain, and future trends related to artificial intelligence (AI) sustainability within Valencia’s tech parks like La Plana Techpark or Mestalla Innovation Hub developments we seek to offer insights valuable for educators practitioners policymakers operating within Spain Valencia.</w:t>
      </w:r>
    </w:p>
    <w:bookmarkEnd w:id="21"/>
    <w:bookmarkStart w:id="22" w:name="Xd79f6ee3dff114512786a9cd4e2d8e329cdb9db"/>
    <w:p>
      <w:pPr>
        <w:pStyle w:val="Heading2"/>
      </w:pPr>
      <w:r>
        <w:t xml:space="preserve">2. The Educational Landscape in Valencian Institutions</w:t>
      </w:r>
    </w:p>
    <w:p>
      <w:pPr>
        <w:pStyle w:val="FirstParagraph"/>
      </w:pPr>
      <w:r>
        <w:t xml:space="preserve">The foundation of the Systems Engineer profile is laid within academic institutions. In Spain Valencia, several prominent universities offer degrees related to engineering, including Universitat Politècnica de València (UPV) and Universitat de València (UV). Traditionally, these programs have focused heavily on mathematical foundations physics and basic computer science principles.</w:t>
      </w:r>
    </w:p>
    <w:p>
      <w:pPr>
        <w:pStyle w:val="BodyText"/>
      </w:pPr>
      <w:r>
        <w:t xml:space="preserve">However recent analyses reveal a shift towards more integrated approaches. Master's programs specifically titled "Engineering of Computer Systems" or similar variations are increasingly common. These programs attempt to bridge the gap between pure software development and broader systems thinking which includes hardware integration network architecture security considerations user experience design project management methodologies aligned with international standards such as ISO/IEC 15288.</w:t>
      </w:r>
    </w:p>
    <w:p>
      <w:pPr>
        <w:pStyle w:val="BodyText"/>
      </w:pPr>
      <w:r>
        <w:t xml:space="preserve">A critical observation is the emphasis placed on practical application through internships collaborative projects with local companies based in Spain Valencia. This experiential learning component ensures graduates are not only theoretically knowledgeable but also capable of applying Systems Engineering methodologies to real-world problems encountered by businesses located within this vibrant region.</w:t>
      </w:r>
    </w:p>
    <w:bookmarkEnd w:id="22"/>
    <w:bookmarkStart w:id="23" w:name="X97f7733d30cf554523d84788923f5ef5b905933"/>
    <w:p>
      <w:pPr>
        <w:pStyle w:val="Heading2"/>
      </w:pPr>
      <w:r>
        <w:t xml:space="preserve">3. Industry Demand and Sectoral Applications</w:t>
      </w:r>
    </w:p>
    <w:p>
      <w:pPr>
        <w:pStyle w:val="FirstParagraph"/>
      </w:pPr>
      <w:r>
        <w:t xml:space="preserve">The demand for qualified Systems Engineers in Spain Valencia is driven by diverse industrial sectors:</w:t>
      </w:r>
    </w:p>
    <w:p>
      <w:pPr>
        <w:numPr>
          <w:ilvl w:val="0"/>
          <w:numId w:val="1001"/>
        </w:numPr>
        <w:pStyle w:val="Compact"/>
      </w:pPr>
      <w:r>
        <w:rPr>
          <w:bCs/>
          <w:b/>
        </w:rPr>
        <w:t xml:space="preserve">Multimedia and Gaming:</w:t>
      </w:r>
      <w:r>
        <w:t xml:space="preserve"> </w:t>
      </w:r>
      <w:r>
        <w:t xml:space="preserve">Valencia has established itself as a hub for video game development studios requiring complex system architectures networking solutions backend/frontend integration expertise typical of senior-level systems engineering tasks.</w:t>
      </w:r>
    </w:p>
    <w:p>
      <w:pPr>
        <w:numPr>
          <w:ilvl w:val="0"/>
          <w:numId w:val="1001"/>
        </w:numPr>
        <w:pStyle w:val="Compact"/>
      </w:pPr>
      <w:r>
        <w:rPr>
          <w:bCs/>
          <w:b/>
        </w:rPr>
        <w:t xml:space="preserve">Maritime Technology &amp; Logistics:</w:t>
      </w:r>
      <w:r>
        <w:t xml:space="preserve"> </w:t>
      </w:r>
      <w:r>
        <w:t xml:space="preserve">Given its status as one of the busiest ports in the Mediterranean, technological optimization through IoT sensors automated tracking systems predictive maintenance algorithms requires sophisticated systems engineering oversight ensuring seamless operation across physical digital interfaces.</w:t>
      </w:r>
    </w:p>
    <w:p>
      <w:pPr>
        <w:numPr>
          <w:ilvl w:val="0"/>
          <w:numId w:val="1001"/>
        </w:numPr>
        <w:pStyle w:val="Compact"/>
      </w:pPr>
      <w:r>
        <w:rPr>
          <w:bCs/>
          <w:b/>
        </w:rPr>
        <w:t xml:space="preserve">Sustainable Energy &amp; AgriTech:</w:t>
      </w:r>
      <w:r>
        <w:t xml:space="preserve"> </w:t>
      </w:r>
      <w:r>
        <w:t xml:space="preserve">Innovations in solar energy management water treatment automation smart greenhouse technologies represent growing fields where Systems Engineers play pivotal roles optimizing resource usage reducing environmental impact aligning with EU sustainability goals while leveraging local agricultural strengths inherent to Spain Valencia's economy.</w:t>
      </w:r>
    </w:p>
    <w:p>
      <w:pPr>
        <w:pStyle w:val="FirstParagraph"/>
      </w:pPr>
      <w:r>
        <w:t xml:space="preserve">These sectors necessitate professionals who can navigate complexity manage stakeholder expectations ensure interoperability among disparate components all while adhering to rigorous quality assurance protocols mandated by European regulations applicable within Spain Valencia.</w:t>
      </w:r>
    </w:p>
    <w:bookmarkEnd w:id="23"/>
    <w:bookmarkStart w:id="24" w:name="X10b4f3c43aaac91aa3d16c7a960e82ea334c453"/>
    <w:p>
      <w:pPr>
        <w:pStyle w:val="Heading2"/>
      </w:pPr>
      <w:r>
        <w:t xml:space="preserve">4. Regulatory Framework and Professional Recognition</w:t>
      </w:r>
    </w:p>
    <w:p>
      <w:pPr>
        <w:pStyle w:val="FirstParagraph"/>
      </w:pPr>
      <w:r>
        <w:t xml:space="preserve">In Spain, the title of "Ingeniero de Sistemas" does not hold a single unified legal definition akin to some other countries’ regulated professions; however professional recognition often stems from official engineering degrees accredited by ANECA (National Agency for Quality Assessment and Accreditation). Practicing engineers must comply with ethical codes established by regional colegios profesionales such as the Colegio Oficial de Ingenieros de Telecomunicación del Este or corresponding bodies depending on specific discipline focus within broader systems domain.</w:t>
      </w:r>
    </w:p>
    <w:p>
      <w:pPr>
        <w:pStyle w:val="BodyText"/>
      </w:pPr>
      <w:r>
        <w:t xml:space="preserve">Data protection laws under GDPR significantly influence how data flows are designed managed within any system implemented across Europe including Spain Valencia ensuring privacy-by-design principles become integral part early stages development process undertaken by qualified systems engineers.</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addressing skills gaps especially regarding emerging technologies like quantum computing edge computing augmented reality applications increasingly relevant in tourism sector prevalent throughout Spain Valencia Additionally fostering interdisciplinary collaboration between humanities social sciences technical disciplines remains crucial for developing truly holistic solutions addressing societal impacts technological deployments.</w:t>
      </w:r>
    </w:p>
    <w:p>
      <w:pPr>
        <w:pStyle w:val="BodyText"/>
      </w:pPr>
      <w:r>
        <w:t xml:space="preserve">Furthermore promoting lifelong learning opportunities continuous professional development ensures practitioners stay abreast rapid pace changes characterizing digital age maintaining competitiveness within global marketplaces while contributing meaningfully regional prosperity inherent to dynamic locale like Spain Valencia.</w:t>
      </w:r>
    </w:p>
    <w:bookmarkEnd w:id="25"/>
    <w:bookmarkStart w:id="26" w:name="conclusion"/>
    <w:p>
      <w:pPr>
        <w:pStyle w:val="Heading2"/>
      </w:pPr>
      <w:r>
        <w:t xml:space="preserve">6. Conclusion</w:t>
      </w:r>
    </w:p>
    <w:p>
      <w:pPr>
        <w:pStyle w:val="FirstParagraph"/>
      </w:pPr>
      <w:r>
        <w:t xml:space="preserve">The Systems Engineer plays an indispensable role shaping technological future of vibrant region known globally its culture rich history alongside burgeoning reputation as center excellence innovation digital sector specifically located within Spain Valencia. By strengthening educational ties enhancing practical training opportunities aligning academic offerings closely with evolving industry needs stakeholders involved higher education policy making can equip next generation engineers with requisite skills mindset needed thrive challenging demanding yet rewarding landscape characterized constant change opportunity inherent modern technological era globally recognized locale exemplified prominently by dynamic metropolitan area surrounding historic city center famous landmarks extending outward into surrounding fertile plains bustling ports cutting-edge research facilities driving economic growth social progress simultaneously preserving unique cultural identity making every endeavor undertaken impactful meaningful lasting legacy benefiting generations yet come within this remarkable corner of Europe identified distinctly as Spain Valencia.</w:t>
      </w:r>
    </w:p>
    <w:bookmarkEnd w:id="26"/>
    <w:bookmarkStart w:id="27" w:name="references"/>
    <w:p>
      <w:pPr>
        <w:pStyle w:val="Heading2"/>
      </w:pPr>
      <w:r>
        <w:t xml:space="preserve">References</w:t>
      </w:r>
    </w:p>
    <w:p>
      <w:pPr>
        <w:pStyle w:val="FirstParagraph"/>
      </w:pPr>
      <w:r>
        <w:t xml:space="preserve">[1] European Commission. (2023). Digital Decade: Policy Programme for the Digital Transformation of Europe.</w:t>
      </w:r>
      <w:r>
        <w:br/>
      </w:r>
      <w:r>
        <w:t xml:space="preserve">[2] Universitat Politècnica de València. (n.d.). Engineering Degrees and Research Centers.</w:t>
      </w:r>
      <w:r>
        <w:br/>
      </w:r>
      <w:r>
        <w:t xml:space="preserve">[3] Port de Valencia S.A. (Annual Report 2023). Technological Innovation in Maritime Operations.</w:t>
      </w:r>
      <w:r>
        <w:br/>
      </w:r>
      <w:r>
        <w:t xml:space="preserve">[4] Generalitat Valenciana. (2024). Strategy for Smart Specialisation in the Valencian Community (RIS3).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Systems Engineer in the Context of Spain Valencia</dc:title>
  <dc:creator/>
  <dc:language>en</dc:language>
  <cp:keywords/>
  <dcterms:created xsi:type="dcterms:W3CDTF">2026-07-29T04:40:15Z</dcterms:created>
  <dcterms:modified xsi:type="dcterms:W3CDTF">2026-07-29T04:40:15Z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