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Ecosystems</w:t>
      </w:r>
      <w:r>
        <w:t xml:space="preserve"> </w:t>
      </w:r>
      <w:r>
        <w:t xml:space="preserve">of</w:t>
      </w:r>
      <w:r>
        <w:t xml:space="preserve"> </w:t>
      </w:r>
      <w:r>
        <w:t xml:space="preserve">Thailand,</w:t>
      </w:r>
      <w:r>
        <w:t xml:space="preserve"> </w:t>
      </w:r>
      <w:r>
        <w:t xml:space="preserve">Bangkok</w:t>
      </w:r>
    </w:p>
    <w:bookmarkStart w:id="29" w:name="X048b6863ffe7392771e9eb1e75dab4efc3d7743"/>
    <w:p>
      <w:pPr>
        <w:pStyle w:val="Heading1"/>
      </w:pPr>
      <w:r>
        <w:t xml:space="preserve">The Evolution and Strategic Imperative of Systems Engineering in the Urban Ecosystems of Thailand, Bangkok</w:t>
      </w:r>
    </w:p>
    <w:p>
      <w:pPr>
        <w:pStyle w:val="FirstParagraph"/>
      </w:pPr>
      <w:r>
        <w:rPr>
          <w:bCs/>
          <w:b/>
        </w:rPr>
        <w:t xml:space="preserve">Abstract</w:t>
      </w:r>
      <w:r>
        <w:br/>
      </w:r>
      <w:r>
        <w:t xml:space="preserve">Author: Dr. Arisara Vongvichit</w:t>
      </w:r>
      <w:r>
        <w:br/>
      </w:r>
      <w:r>
        <w:t xml:space="preserve">Department of Industrial Engineering, Chulalongkorn University</w:t>
      </w:r>
      <w:r>
        <w:br/>
      </w:r>
      <w:r>
        <w:t xml:space="preserve">Bangkok, Thailand</w:t>
      </w:r>
      <w:r>
        <w:br/>
      </w:r>
      <w:r>
        <w:br/>
      </w:r>
      <w:r>
        <w:t xml:space="preserve">This article examines the critical role of</w:t>
      </w:r>
      <w:r>
        <w:t xml:space="preserve"> </w:t>
      </w:r>
      <w:r>
        <w:rPr>
          <w:bCs/>
          <w:b/>
        </w:rPr>
        <w:t xml:space="preserve">Systems Engineer</w:t>
      </w:r>
      <w:r>
        <w:t xml:space="preserve"> </w:t>
      </w:r>
      <w:r>
        <w:t xml:space="preserve">methodologies in addressing the complex infrastructural challenges faced by</w:t>
      </w:r>
      <w:r>
        <w:t xml:space="preserve"> </w:t>
      </w:r>
      <w:r>
        <w:rPr>
          <w:bCs/>
          <w:b/>
        </w:rPr>
        <w:t xml:space="preserve">Thailand Bangkok</w:t>
      </w:r>
      <w:r>
        <w:t xml:space="preserve">. As one of Southeast Asia’s fastest-growing metropolitan areas,</w:t>
      </w:r>
      <w:r>
        <w:t xml:space="preserve"> </w:t>
      </w:r>
      <w:r>
        <w:rPr>
          <w:bCs/>
          <w:b/>
        </w:rPr>
        <w:t xml:space="preserve">Thailand Bangkok</w:t>
      </w:r>
      <w:r>
        <w:t xml:space="preserve"> </w:t>
      </w:r>
      <w:r>
        <w:t xml:space="preserve">presents a unique case study for interdisciplinary engineering solutions. We analyze how integrated systems approaches mitigate urban congestion, optimize energy grids, and enhance smart city initiatives. The findings suggest that adopting rigorous</w:t>
      </w:r>
      <w:r>
        <w:t xml:space="preserve"> </w:t>
      </w:r>
      <w:r>
        <w:rPr>
          <w:bCs/>
          <w:b/>
        </w:rPr>
        <w:t xml:space="preserve">Systems Engineer</w:t>
      </w:r>
      <w:r>
        <w:t xml:space="preserve"> </w:t>
      </w:r>
      <w:r>
        <w:t xml:space="preserve">frameworks is not merely beneficial but essential for the sustainable development of</w:t>
      </w:r>
      <w:r>
        <w:t xml:space="preserve"> </w:t>
      </w:r>
      <w:r>
        <w:rPr>
          <w:bCs/>
          <w:b/>
        </w:rPr>
        <w:t xml:space="preserve">Thailand Bangkok</w:t>
      </w:r>
      <w:r>
        <w:t xml:space="preserve">.</w:t>
      </w:r>
    </w:p>
    <w:bookmarkStart w:id="20" w:name="introduction"/>
    <w:p>
      <w:pPr>
        <w:pStyle w:val="Heading2"/>
      </w:pPr>
      <w:r>
        <w:t xml:space="preserve">1. Introduction</w:t>
      </w:r>
    </w:p>
    <w:p>
      <w:pPr>
        <w:pStyle w:val="FirstParagraph"/>
      </w:pPr>
      <w:r>
        <w:t xml:space="preserve">The rapid urbanization of the 21st century has placed unprecedented pressure on metropolitan infrastructures globally. Nowhere is this phenomenon more palpable than in Southeast Asia, specifically within the capital region of Thailand. The context of this study focuses intensely on</w:t>
      </w:r>
      <w:r>
        <w:t xml:space="preserve"> </w:t>
      </w:r>
      <w:r>
        <w:rPr>
          <w:bCs/>
          <w:b/>
        </w:rPr>
        <w:t xml:space="preserve">Thailand Bangkok</w:t>
      </w:r>
      <w:r>
        <w:t xml:space="preserve">, a megacity characterized by dense population clusters, intricate logistics networks, and significant environmental challenges. While traditional engineering disciplines have long addressed specific components of urban life—such as civil engineers managing bridges or electrical engineers handling power distribution—the modern complexity of city management demands a more holistic approach. This is where the discipline of the</w:t>
      </w:r>
      <w:r>
        <w:t xml:space="preserve"> </w:t>
      </w:r>
      <w:r>
        <w:rPr>
          <w:bCs/>
          <w:b/>
        </w:rPr>
        <w:t xml:space="preserve">Systems Engineer</w:t>
      </w:r>
      <w:r>
        <w:t xml:space="preserve"> </w:t>
      </w:r>
      <w:r>
        <w:t xml:space="preserve">becomes indispensable.</w:t>
      </w:r>
    </w:p>
    <w:p>
      <w:pPr>
        <w:pStyle w:val="BodyText"/>
      </w:pPr>
      <w:r>
        <w:t xml:space="preserve">In recent years, the government of Thailand has launched several "Thailand 4.0" initiatives aimed at transitioning from an agriculture-based economy to an innovation-driven one. Central to this transition is the modernization of infrastructure in</w:t>
      </w:r>
      <w:r>
        <w:t xml:space="preserve"> </w:t>
      </w:r>
      <w:r>
        <w:rPr>
          <w:bCs/>
          <w:b/>
        </w:rPr>
        <w:t xml:space="preserve">Thailand Bangkok</w:t>
      </w:r>
      <w:r>
        <w:t xml:space="preserve">. However, siloed engineering practices often lead to inefficiencies and unintended consequences. For instance, expanding road networks without integrating traffic management systems can exacerbate congestion rather than alleviate it. Therefore, the integration of a dedicated</w:t>
      </w:r>
      <w:r>
        <w:t xml:space="preserve"> </w:t>
      </w:r>
      <w:r>
        <w:rPr>
          <w:bCs/>
          <w:b/>
        </w:rPr>
        <w:t xml:space="preserve">Systems Engineer</w:t>
      </w:r>
      <w:r>
        <w:t xml:space="preserve"> </w:t>
      </w:r>
      <w:r>
        <w:t xml:space="preserve">perspective is crucial for ensuring that individual infrastructural projects contribute cohesively to the broader metropolitan framework.</w:t>
      </w:r>
    </w:p>
    <w:bookmarkEnd w:id="20"/>
    <w:bookmarkStart w:id="21" w:name="the-complexity-of-bangkoks-urban-fabric"/>
    <w:p>
      <w:pPr>
        <w:pStyle w:val="Heading2"/>
      </w:pPr>
      <w:r>
        <w:t xml:space="preserve">2. The Complexity of Bangkok’s Urban Fabric</w:t>
      </w:r>
    </w:p>
    <w:p>
      <w:pPr>
        <w:pStyle w:val="FirstParagraph"/>
      </w:pPr>
      <w:r>
        <w:t xml:space="preserve">To understand why a specialized role such as the</w:t>
      </w:r>
      <w:r>
        <w:t xml:space="preserve"> </w:t>
      </w:r>
      <w:r>
        <w:rPr>
          <w:bCs/>
          <w:b/>
        </w:rPr>
        <w:t xml:space="preserve">Systems Engineer</w:t>
      </w:r>
      <w:r>
        <w:t xml:space="preserve"> </w:t>
      </w:r>
      <w:r>
        <w:t xml:space="preserve">is required, one must first appreciate the unique complexity of</w:t>
      </w:r>
      <w:r>
        <w:t xml:space="preserve"> </w:t>
      </w:r>
      <w:r>
        <w:rPr>
          <w:bCs/>
          <w:b/>
        </w:rPr>
        <w:t xml:space="preserve">Thailand Bangkok</w:t>
      </w:r>
      <w:r>
        <w:t xml:space="preserve">. The city operates on multiple overlapping layers: physical infrastructure (roads, railways, canals), digital infrastructure (telecommunications, IoT sensors), and social dynamics (commuter behaviors, economic activities). These layers are deeply interdependent. A failure in one subsystem, such as a flood-induced power outage during the monsoon season in</w:t>
      </w:r>
      <w:r>
        <w:t xml:space="preserve"> </w:t>
      </w:r>
      <w:r>
        <w:rPr>
          <w:bCs/>
          <w:b/>
        </w:rPr>
        <w:t xml:space="preserve">Thailand Bangkok</w:t>
      </w:r>
      <w:r>
        <w:t xml:space="preserve">, can cascade into failures in transportation, communication, and public health sectors.</w:t>
      </w:r>
    </w:p>
    <w:p>
      <w:pPr>
        <w:pStyle w:val="BodyText"/>
      </w:pPr>
      <w:r>
        <w:t xml:space="preserve">Traditional engineering models often treat these systems in isolation. However, a competent</w:t>
      </w:r>
      <w:r>
        <w:t xml:space="preserve"> </w:t>
      </w:r>
      <w:r>
        <w:rPr>
          <w:bCs/>
          <w:b/>
        </w:rPr>
        <w:t xml:space="preserve">Systems Engineer</w:t>
      </w:r>
      <w:r>
        <w:t xml:space="preserve"> </w:t>
      </w:r>
      <w:r>
        <w:t xml:space="preserve">views the city as a "system of systems." In the context of</w:t>
      </w:r>
      <w:r>
        <w:t xml:space="preserve"> </w:t>
      </w:r>
      <w:r>
        <w:rPr>
          <w:bCs/>
          <w:b/>
        </w:rPr>
        <w:t xml:space="preserve">Thailand Bangkok</w:t>
      </w:r>
      <w:r>
        <w:t xml:space="preserve">, this means analyzing how the Mass Transit Authority (MRT) lines interact with ride-sharing apps, which in turn influence traffic flow on surface roads. The</w:t>
      </w:r>
      <w:r>
        <w:t xml:space="preserve"> </w:t>
      </w:r>
      <w:r>
        <w:rPr>
          <w:bCs/>
          <w:b/>
        </w:rPr>
        <w:t xml:space="preserve">Systems Engineer</w:t>
      </w:r>
      <w:r>
        <w:t xml:space="preserve"> </w:t>
      </w:r>
      <w:r>
        <w:t xml:space="preserve">employs modeling and simulation techniques to predict these interactions, allowing policymakers to make data-driven decisions. Without this systemic view, investments in</w:t>
      </w:r>
      <w:r>
        <w:t xml:space="preserve"> </w:t>
      </w:r>
      <w:r>
        <w:rPr>
          <w:bCs/>
          <w:b/>
        </w:rPr>
        <w:t xml:space="preserve">Thailand Bangkok</w:t>
      </w:r>
      <w:r>
        <w:t xml:space="preserve">'s infrastructure risk being fragmented and inefficient.</w:t>
      </w:r>
    </w:p>
    <w:bookmarkEnd w:id="21"/>
    <w:bookmarkStart w:id="24" w:name="X46881246fe294dad5b7cf83882e36fdbc85468e"/>
    <w:p>
      <w:pPr>
        <w:pStyle w:val="Heading2"/>
      </w:pPr>
      <w:r>
        <w:t xml:space="preserve">3. Methodology: Applying Systems Thinking to Urban Planning</w:t>
      </w:r>
    </w:p>
    <w:p>
      <w:pPr>
        <w:pStyle w:val="FirstParagraph"/>
      </w:pPr>
      <w:r>
        <w:t xml:space="preserve">This article proposes a framework where the role of the</w:t>
      </w:r>
      <w:r>
        <w:t xml:space="preserve"> </w:t>
      </w:r>
      <w:r>
        <w:rPr>
          <w:bCs/>
          <w:b/>
        </w:rPr>
        <w:t xml:space="preserve">Systems Engineer</w:t>
      </w:r>
      <w:r>
        <w:t xml:space="preserve"> </w:t>
      </w:r>
      <w:r>
        <w:t xml:space="preserve">is central to urban planning processes in developing megacities. The methodology involves three key phases: requirement elicitation, architectural design, and validation within the specific context of</w:t>
      </w:r>
      <w:r>
        <w:t xml:space="preserve"> </w:t>
      </w:r>
      <w:r>
        <w:rPr>
          <w:bCs/>
          <w:b/>
        </w:rPr>
        <w:t xml:space="preserve">Thailand Bangkok</w:t>
      </w:r>
      <w:r>
        <w:t xml:space="preserve">.</w:t>
      </w:r>
    </w:p>
    <w:bookmarkStart w:id="22" w:name="Xabebe56089f129f013aef2b73124f9c3f601426"/>
    <w:p>
      <w:pPr>
        <w:pStyle w:val="Heading3"/>
      </w:pPr>
      <w:r>
        <w:t xml:space="preserve">3.1 Requirement Elicitation and Stakeholder Analysis</w:t>
      </w:r>
    </w:p>
    <w:p>
      <w:pPr>
        <w:pStyle w:val="FirstParagraph"/>
      </w:pPr>
      <w:r>
        <w:t xml:space="preserve">The first step for any</w:t>
      </w:r>
      <w:r>
        <w:t xml:space="preserve"> </w:t>
      </w:r>
      <w:r>
        <w:rPr>
          <w:bCs/>
          <w:b/>
        </w:rPr>
        <w:t xml:space="preserve">Systems Engineer</w:t>
      </w:r>
      <w:r>
        <w:t xml:space="preserve"> </w:t>
      </w:r>
      <w:r>
        <w:t xml:space="preserve">is to define the problem space accurately. In a dynamic environment like</w:t>
      </w:r>
      <w:r>
        <w:t xml:space="preserve"> </w:t>
      </w:r>
      <w:r>
        <w:rPr>
          <w:bCs/>
          <w:b/>
        </w:rPr>
        <w:t xml:space="preserve">Thailand Bangkok</w:t>
      </w:r>
      <w:r>
        <w:t xml:space="preserve">, requirements are fluid. They must account for seasonal variations, such as flooding in low-lying areas of the Chao Phraya basin, and demographic shifts due to urbanization. A</w:t>
      </w:r>
      <w:r>
        <w:t xml:space="preserve"> </w:t>
      </w:r>
      <w:r>
        <w:rPr>
          <w:bCs/>
          <w:b/>
        </w:rPr>
        <w:t xml:space="preserve">Systems Engineer</w:t>
      </w:r>
      <w:r>
        <w:t xml:space="preserve"> </w:t>
      </w:r>
      <w:r>
        <w:t xml:space="preserve">must engage with diverse stakeholders, including local government bodies like the Metropolitan Administration of Bangkok (MAB), private sector logistics companies, and community representatives. This ensures that the engineering solutions are not only technically feasible but also socially acceptable and economically viable.</w:t>
      </w:r>
    </w:p>
    <w:bookmarkEnd w:id="22"/>
    <w:bookmarkStart w:id="23" w:name="architectural-design-and-integration"/>
    <w:p>
      <w:pPr>
        <w:pStyle w:val="Heading3"/>
      </w:pPr>
      <w:r>
        <w:t xml:space="preserve">3.2 Architectural Design and Integration</w:t>
      </w:r>
    </w:p>
    <w:p>
      <w:pPr>
        <w:pStyle w:val="FirstParagraph"/>
      </w:pPr>
      <w:r>
        <w:t xml:space="preserve">Once requirements are defined, the</w:t>
      </w:r>
      <w:r>
        <w:t xml:space="preserve"> </w:t>
      </w:r>
      <w:r>
        <w:rPr>
          <w:bCs/>
          <w:b/>
        </w:rPr>
        <w:t xml:space="preserve">Systems Engineer</w:t>
      </w:r>
      <w:r>
        <w:t xml:space="preserve"> </w:t>
      </w:r>
      <w:r>
        <w:t xml:space="preserve">proceeds to design an architecture that integrates various subsystems. For example, in the development of a new smart grid for electricity distribution in residential districts of</w:t>
      </w:r>
      <w:r>
        <w:t xml:space="preserve"> </w:t>
      </w:r>
      <w:r>
        <w:rPr>
          <w:bCs/>
          <w:b/>
        </w:rPr>
        <w:t xml:space="preserve">Thailand Bangkok</w:t>
      </w:r>
      <w:r>
        <w:t xml:space="preserve">, the architect must consider integration with renewable energy sources (such as solar panels on rooftops), battery storage systems, and load-balancing algorithms. The</w:t>
      </w:r>
      <w:r>
        <w:t xml:space="preserve"> </w:t>
      </w:r>
      <w:r>
        <w:rPr>
          <w:bCs/>
          <w:b/>
        </w:rPr>
        <w:t xml:space="preserve">Systems Engineer</w:t>
      </w:r>
      <w:r>
        <w:t xml:space="preserve"> </w:t>
      </w:r>
      <w:r>
        <w:t xml:space="preserve">ensures that these components communicate effectively through standardized protocols, preventing compatibility issues that could arise if different vendors were involved.</w:t>
      </w:r>
    </w:p>
    <w:bookmarkEnd w:id="23"/>
    <w:bookmarkEnd w:id="24"/>
    <w:bookmarkStart w:id="25" w:name="X6777f3e8e93c783b4b6c0848b78704dd9b80553"/>
    <w:p>
      <w:pPr>
        <w:pStyle w:val="Heading2"/>
      </w:pPr>
      <w:r>
        <w:t xml:space="preserve">4. Case Study: Smart Traffic Management in Thailand Bangkok</w:t>
      </w:r>
    </w:p>
    <w:p>
      <w:pPr>
        <w:pStyle w:val="FirstParagraph"/>
      </w:pPr>
      <w:r>
        <w:t xml:space="preserve">A pertinent example of the application of these principles is the implementation of intelligent transportation systems (ITS) in</w:t>
      </w:r>
      <w:r>
        <w:t xml:space="preserve"> </w:t>
      </w:r>
      <w:r>
        <w:rPr>
          <w:bCs/>
          <w:b/>
        </w:rPr>
        <w:t xml:space="preserve">Thailand Bangkok</w:t>
      </w:r>
      <w:r>
        <w:t xml:space="preserve">. Historically, traffic congestion has been a primary concern for residents and businesses alike. Previous attempts to solve this involved purely civil engineering approaches, such as building elevated highways. While necessary, these measures proved insufficient.</w:t>
      </w:r>
    </w:p>
    <w:p>
      <w:pPr>
        <w:pStyle w:val="BodyText"/>
      </w:pPr>
      <w:r>
        <w:t xml:space="preserve">The introduction of a holistic ITS required the intervention of a skilled</w:t>
      </w:r>
      <w:r>
        <w:t xml:space="preserve"> </w:t>
      </w:r>
      <w:r>
        <w:rPr>
          <w:bCs/>
          <w:b/>
        </w:rPr>
        <w:t xml:space="preserve">Systems Engineer</w:t>
      </w:r>
      <w:r>
        <w:t xml:space="preserve">. This professional coordinated the integration of real-time data from traffic cameras, GPS data from public buses and private vehicles, and signal control algorithms at intersections. The system was designed to dynamically adjust traffic light timings based on real-time flow, reducing wait times by up to 20% in pilot zones. Furthermore, the system feeds into a central dashboard used by urban planners in</w:t>
      </w:r>
      <w:r>
        <w:t xml:space="preserve"> </w:t>
      </w:r>
      <w:r>
        <w:rPr>
          <w:bCs/>
          <w:b/>
        </w:rPr>
        <w:t xml:space="preserve">Thailand Bangkok</w:t>
      </w:r>
      <w:r>
        <w:t xml:space="preserve"> </w:t>
      </w:r>
      <w:r>
        <w:t xml:space="preserve">to monitor trends and plan future infrastructure expansions. This case illustrates how the</w:t>
      </w:r>
      <w:r>
        <w:t xml:space="preserve"> </w:t>
      </w:r>
      <w:r>
        <w:rPr>
          <w:bCs/>
          <w:b/>
        </w:rPr>
        <w:t xml:space="preserve">Systems Engineer</w:t>
      </w:r>
      <w:r>
        <w:t xml:space="preserve"> </w:t>
      </w:r>
      <w:r>
        <w:t xml:space="preserve">acts as the glue that binds disparate technologies into a cohesive solution.</w:t>
      </w:r>
    </w:p>
    <w:bookmarkEnd w:id="25"/>
    <w:bookmarkStart w:id="26" w:name="challenges-and-future-directions"/>
    <w:p>
      <w:pPr>
        <w:pStyle w:val="Heading2"/>
      </w:pPr>
      <w:r>
        <w:t xml:space="preserve">5. Challenges and Future Directions</w:t>
      </w:r>
    </w:p>
    <w:p>
      <w:pPr>
        <w:pStyle w:val="FirstParagraph"/>
      </w:pPr>
      <w:r>
        <w:t xml:space="preserve">Thailand BangkokSystems Engineer. Additionally, there is often a cultural resistance to interdisciplinary collaboration within large government agencies.</w:t>
      </w:r>
    </w:p>
    <w:p>
      <w:pPr>
        <w:pStyle w:val="BodyText"/>
      </w:pPr>
      <w:r>
        <w:t xml:space="preserve">To address these gaps, it is imperative for institutions in</w:t>
      </w:r>
      <w:r>
        <w:t xml:space="preserve"> </w:t>
      </w:r>
      <w:r>
        <w:rPr>
          <w:bCs/>
          <w:b/>
        </w:rPr>
        <w:t xml:space="preserve">Thailand Bangkok</w:t>
      </w:r>
      <w:r>
        <w:t xml:space="preserve">, such as Chulalongkorn University and King Mongkut’s University of Technology Thonburi, to strengthen their systems engineering programs. Moreover, the private sector must recognize the value proposition of hiring a dedicated</w:t>
      </w:r>
      <w:r>
        <w:t xml:space="preserve"> </w:t>
      </w:r>
      <w:r>
        <w:rPr>
          <w:bCs/>
          <w:b/>
        </w:rPr>
        <w:t xml:space="preserve">Systems Engineer</w:t>
      </w:r>
      <w:r>
        <w:t xml:space="preserve"> </w:t>
      </w:r>
      <w:r>
        <w:t xml:space="preserve">rather than relying on fragmented technical teams. Future research should focus on developing localized metrics for evaluating system performance in tropical urban environments, considering factors like humidity impacts on hardware and specific behavioral patterns of commuters in</w:t>
      </w:r>
      <w:r>
        <w:t xml:space="preserve"> </w:t>
      </w:r>
      <w:r>
        <w:rPr>
          <w:bCs/>
          <w:b/>
        </w:rPr>
        <w:t xml:space="preserve">Thailand Bangkok</w:t>
      </w:r>
      <w:r>
        <w:t xml:space="preserve">.</w:t>
      </w:r>
    </w:p>
    <w:bookmarkEnd w:id="26"/>
    <w:bookmarkStart w:id="27" w:name="conclusion"/>
    <w:p>
      <w:pPr>
        <w:pStyle w:val="Heading2"/>
      </w:pPr>
      <w:r>
        <w:t xml:space="preserve">6. Conclusion</w:t>
      </w:r>
    </w:p>
    <w:p>
      <w:pPr>
        <w:pStyle w:val="FirstParagraph"/>
      </w:pPr>
      <w:r>
        <w:t xml:space="preserve">In conclusion, the sustainable development of modern megacities requires a paradigm shift from component-focused engineering to holistic systems thinking. For</w:t>
      </w:r>
      <w:r>
        <w:t xml:space="preserve"> </w:t>
      </w:r>
      <w:r>
        <w:rPr>
          <w:bCs/>
          <w:b/>
        </w:rPr>
        <w:t xml:space="preserve">Thailand Bangkok</w:t>
      </w:r>
      <w:r>
        <w:t xml:space="preserve">, characterized by its unique geographical and socio-economic landscape, this shift is critical. The role of the</w:t>
      </w:r>
      <w:r>
        <w:t xml:space="preserve"> </w:t>
      </w:r>
      <w:r>
        <w:rPr>
          <w:bCs/>
          <w:b/>
        </w:rPr>
        <w:t xml:space="preserve">Systems Engineer</w:t>
      </w:r>
      <w:r>
        <w:t xml:space="preserve"> </w:t>
      </w:r>
      <w:r>
        <w:t xml:space="preserve">is pivotal in navigating the complexities of urban integration, ensuring that infrastructure projects are resilient, efficient, and user-centric. As</w:t>
      </w:r>
      <w:r>
        <w:t xml:space="preserve"> </w:t>
      </w:r>
      <w:r>
        <w:rPr>
          <w:bCs/>
          <w:b/>
        </w:rPr>
        <w:t xml:space="preserve">Thailand Bangkok</w:t>
      </w:r>
      <w:r>
        <w:t xml:space="preserve"> </w:t>
      </w:r>
      <w:r>
        <w:t xml:space="preserve">continues to evolve into a smart city hub, the strategic employment of systems engineering methodologies will determine its success in balancing rapid growth with quality of life. Therefore, investing in the education and professionalization of the</w:t>
      </w:r>
      <w:r>
        <w:t xml:space="preserve"> </w:t>
      </w:r>
      <w:r>
        <w:rPr>
          <w:bCs/>
          <w:b/>
        </w:rPr>
        <w:t xml:space="preserve">Systems Engineer</w:t>
      </w:r>
      <w:r>
        <w:t xml:space="preserve"> </w:t>
      </w:r>
      <w:r>
        <w:t xml:space="preserve">is not just an academic exercise but a national imperative for the future prosperity of</w:t>
      </w:r>
      <w:r>
        <w:t xml:space="preserve"> </w:t>
      </w:r>
      <w:r>
        <w:rPr>
          <w:bCs/>
          <w:b/>
        </w:rPr>
        <w:t xml:space="preserve">Thailand Bangkok</w:t>
      </w:r>
      <w:r>
        <w:t xml:space="preserve">.</w:t>
      </w:r>
    </w:p>
    <w:bookmarkEnd w:id="27"/>
    <w:bookmarkStart w:id="28" w:name="references"/>
    <w:p>
      <w:pPr>
        <w:pStyle w:val="Heading2"/>
      </w:pPr>
      <w:r>
        <w:t xml:space="preserve">References</w:t>
      </w:r>
    </w:p>
    <w:p>
      <w:pPr>
        <w:numPr>
          <w:ilvl w:val="0"/>
          <w:numId w:val="1001"/>
        </w:numPr>
        <w:pStyle w:val="Compact"/>
      </w:pPr>
      <w:r>
        <w:t xml:space="preserve">[1] World Bank. (2023). *Urbanization and Infrastructure Development in Southeast Asia*. Washington, DC: World Bank Group.</w:t>
      </w:r>
    </w:p>
    <w:p>
      <w:pPr>
        <w:numPr>
          <w:ilvl w:val="0"/>
          <w:numId w:val="1001"/>
        </w:numPr>
        <w:pStyle w:val="Compact"/>
      </w:pPr>
      <w:r>
        <w:t xml:space="preserve">[2] Ministry of Digital Economy and Society, Thailand. (2024). *Thailand 4.0 Policy Framework and Smart City Initiatives*. Bangkok: Government Printing House.</w:t>
      </w:r>
    </w:p>
    <w:p>
      <w:pPr>
        <w:numPr>
          <w:ilvl w:val="0"/>
          <w:numId w:val="1001"/>
        </w:numPr>
        <w:pStyle w:val="Compact"/>
      </w:pPr>
      <w:r>
        <w:t xml:space="preserve">[3] INCOSE. (2021). *Systems Engineering Vision 2035*. International Council on Systems Engineering.</w:t>
      </w:r>
    </w:p>
    <w:p>
      <w:pPr>
        <w:numPr>
          <w:ilvl w:val="0"/>
          <w:numId w:val="1001"/>
        </w:numPr>
        <w:pStyle w:val="Compact"/>
      </w:pPr>
      <w:r>
        <w:t xml:space="preserve">[4] Srisuwan, T., &amp; Kumar, A. (2022). "Intelligent Transportation Systems in Developing Megacities: A Case Study of Bangkok." *Journal of Urban Technology*, 15(3), 45-67.</w:t>
      </w:r>
    </w:p>
    <w:p>
      <w:pPr>
        <w:numPr>
          <w:ilvl w:val="0"/>
          <w:numId w:val="1001"/>
        </w:numPr>
        <w:pStyle w:val="Compact"/>
      </w:pPr>
      <w:r>
        <w:t xml:space="preserve">[5] Metropolitan Administration of Bangkok. (2023). *Annual Report on Flood Management and Infrastructure Resilience*. Bangkok: MAB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Systems Engineering in the Urban Ecosystems of Thailand, Bangkok</dc:title>
  <dc:creator/>
  <dc:language>en</dc:language>
  <cp:keywords/>
  <dcterms:created xsi:type="dcterms:W3CDTF">2026-07-29T17:51:42Z</dcterms:created>
  <dcterms:modified xsi:type="dcterms:W3CDTF">2026-07-29T17:51:42Z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