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Turkey</w:t>
      </w:r>
      <w:r>
        <w:t xml:space="preserve"> </w:t>
      </w:r>
      <w:r>
        <w:t xml:space="preserve">Ankara</w:t>
      </w:r>
    </w:p>
    <w:bookmarkStart w:id="34" w:name="Xeaec0bbdbf6acd964f0229f4938dcbd36b7cbe2"/>
    <w:p>
      <w:pPr>
        <w:pStyle w:val="Heading1"/>
      </w:pPr>
      <w:r>
        <w:t xml:space="preserve">The Evolution and Strategic Importance of the Systems Engineer in the Technological Ecosystem of Turkey Ankara</w:t>
      </w:r>
    </w:p>
    <w:p>
      <w:pPr>
        <w:pStyle w:val="FirstParagraph"/>
      </w:pPr>
      <w:r>
        <w:rPr>
          <w:bCs/>
          <w:b/>
        </w:rPr>
        <w:t xml:space="preserve">Ahmet Yılmaz, Ph.D.</w:t>
      </w:r>
      <w:r>
        <w:br/>
      </w:r>
      <w:r>
        <w:t xml:space="preserve">Department of Industrial Engineering,</w:t>
      </w:r>
      <w:r>
        <w:br/>
      </w:r>
      <w:r>
        <w:t xml:space="preserve">Ankara University, Turkey</w:t>
      </w:r>
    </w:p>
    <w:p>
      <w:pPr>
        <w:pStyle w:val="BodyText"/>
      </w:pPr>
      <w:r>
        <w:rPr>
          <w:iCs/>
          <w:i/>
        </w:rPr>
        <w:t xml:space="preserve">Date: May 2024</w:t>
      </w:r>
    </w:p>
    <w:bookmarkStart w:id="20" w:name="abstract"/>
    <w:p>
      <w:pPr>
        <w:pStyle w:val="Heading3"/>
      </w:pPr>
      <w:r>
        <w:t xml:space="preserve">Abstract</w:t>
      </w:r>
    </w:p>
    <w:p>
      <w:pPr>
        <w:pStyle w:val="FirstParagraph"/>
      </w:pPr>
      <w:r>
        <w:t xml:space="preserve">This article explores the critical role of the Systems Engineer within the rapidly evolving technological and industrial landscape of Turkey, with a specific focus on its capital city, Ankara. As Ankara transitions from a traditional administrative hub to a burgeoning center for information technology, defense industry innovation, and smart city initiatives, the demand for specialized systems engineering expertise has surged. This paper analyzes the multidisciplinary nature of Systems Engineering (SysEng), examining how it integrates hardware, software, data processing components into coherent systems. It further investigates the unique challenges and opportunities present in Ankara’s ecosystem, driven by major defense contractors such as ASELSAN and TAI, as well as a growing startup culture in Teknokent regions. The study concludes that the Systems Engineer is not merely a technical practitioner but a strategic asset necessary for Turkey’s goal of achieving technological sovereignty and industrial self-sufficiency.</w:t>
      </w:r>
    </w:p>
    <w:bookmarkEnd w:id="20"/>
    <w:bookmarkStart w:id="21" w:name="keywords"/>
    <w:p>
      <w:pPr>
        <w:pStyle w:val="Heading3"/>
      </w:pPr>
      <w:r>
        <w:rPr>
          <w:bCs/>
          <w:b/>
        </w:rPr>
        <w:t xml:space="preserve">Keywords:</w:t>
      </w:r>
    </w:p>
    <w:p>
      <w:pPr>
        <w:pStyle w:val="FirstParagraph"/>
      </w:pPr>
      <w:r>
        <w:t xml:space="preserve">Systems Engineering, Turkey, Ankara, Defense Industry, Software Integration, Technical Sovereignty.</w:t>
      </w:r>
    </w:p>
    <w:p>
      <w:r>
        <w:pict>
          <v:rect style="width:0;height:1.5pt" o:hralign="center" o:hrstd="t" o:hr="t"/>
        </w:pict>
      </w:r>
    </w:p>
    <w:bookmarkEnd w:id="21"/>
    <w:bookmarkStart w:id="22" w:name="i.-introduction"/>
    <w:p>
      <w:pPr>
        <w:pStyle w:val="Heading2"/>
      </w:pPr>
      <w:r>
        <w:t xml:space="preserve">I. Introduction</w:t>
      </w:r>
    </w:p>
    <w:p>
      <w:pPr>
        <w:pStyle w:val="FirstParagraph"/>
      </w:pPr>
      <w:r>
        <w:t xml:space="preserve">The concept of Systems Engineering (SysEng) has long been recognized as the backbone of complex technological development. However, its application and perception vary significantly depending on the regional industrial context. In Turkey, a nation strategically positioned at the crossroads of Europe and Asia, the drive for technological independence has become a national priority. This pursuit is particularly evident in Ankara, the capital city which serves as not only the political heart of Turkey but also its primary hub for defense manufacturing and high-tech research.</w:t>
      </w:r>
    </w:p>
    <w:p>
      <w:pPr>
        <w:pStyle w:val="BodyText"/>
      </w:pPr>
      <w:r>
        <w:t xml:space="preserve">Ankara’s industrial landscape is dominated by state-owned enterprises and private giants that produce sophisticated military hardware, aerospace vehicles, radar systems, and telecommunications infrastructure. In this environment, the role of the Systems Engineer transcends traditional software development or mechanical design. Instead, it requires a holistic approach to managing complexity across multidisciplinary teams. This article argues that the Systems Engineer is central to Ankara’s ability to execute large-scale projects efficiently and effectively.</w:t>
      </w:r>
    </w:p>
    <w:bookmarkEnd w:id="22"/>
    <w:bookmarkStart w:id="25" w:name="X3b92e4fc44d4813cc6dada90af4d754be3c1135"/>
    <w:p>
      <w:pPr>
        <w:pStyle w:val="Heading2"/>
      </w:pPr>
      <w:r>
        <w:t xml:space="preserve">II. The Technological Landscape of Turkey Ankara</w:t>
      </w:r>
    </w:p>
    <w:p>
      <w:pPr>
        <w:pStyle w:val="FirstParagraph"/>
      </w:pPr>
      <w:r>
        <w:t xml:space="preserve">To understand the necessity of specialized systems engineering, one must first appreciate the unique ecosystem of Ankara. Unlike Istanbul, which is often viewed as Turkey’s commercial and financial capital, Ankara is characterized by its heavy presence in government contracting and defense research.</w:t>
      </w:r>
    </w:p>
    <w:bookmarkStart w:id="23" w:name="a.-the-defense-industry-hub"/>
    <w:p>
      <w:pPr>
        <w:pStyle w:val="Heading3"/>
      </w:pPr>
      <w:r>
        <w:t xml:space="preserve">A. The Defense Industry Hub</w:t>
      </w:r>
    </w:p>
    <w:p>
      <w:pPr>
        <w:pStyle w:val="FirstParagraph"/>
      </w:pPr>
      <w:r>
        <w:t xml:space="preserve">Ankara hosts some of Turkey’s most critical defense industries, including Turkish Aerospace Industries (TAI) and Aselsan. These organizations are involved in the development of unmanned aerial vehicles (UAVs), fighter jets, electronic warfare systems, and secure communication networks. Such projects are inherently complex, requiring the seamless integration of avionics, propulsion software, sensor arrays, and command-and-control interfaces. The Systems Engineer in this context acts as the integrator who ensures that these disparate components function as a unified whole.</w:t>
      </w:r>
    </w:p>
    <w:bookmarkEnd w:id="23"/>
    <w:bookmarkStart w:id="24" w:name="b.-the-rise-of-teknokent-and-startups"/>
    <w:p>
      <w:pPr>
        <w:pStyle w:val="Heading3"/>
      </w:pPr>
      <w:r>
        <w:t xml:space="preserve">B. The Rise of Teknokent and Startups</w:t>
      </w:r>
    </w:p>
    <w:p>
      <w:pPr>
        <w:pStyle w:val="FirstParagraph"/>
      </w:pPr>
      <w:r>
        <w:t xml:space="preserve">Beyond defense, Ankara is home to several technology parks (Teknokent), such as the Middle East Technical University Technology Development Zone. These zones foster a vibrant startup ecosystem focusing on artificial intelligence, blockchain, and Internet of Things (IoT) solutions. Here, the role of the Systems Engineer shifts slightly towards agile methodologies and product lifecycle management. However, the core principle remains: managing complexity to deliver value-driven solutions.</w:t>
      </w:r>
    </w:p>
    <w:bookmarkEnd w:id="24"/>
    <w:bookmarkEnd w:id="25"/>
    <w:bookmarkStart w:id="29" w:name="Xa93ecf2f5430cdf341f764cd76800deb881c5c4"/>
    <w:p>
      <w:pPr>
        <w:pStyle w:val="Heading2"/>
      </w:pPr>
      <w:r>
        <w:t xml:space="preserve">III. The Multidisciplinary Role of the Systems Engineer</w:t>
      </w:r>
    </w:p>
    <w:p>
      <w:pPr>
        <w:pStyle w:val="FirstParagraph"/>
      </w:pPr>
      <w:r>
        <w:t xml:space="preserve">The definition of a Systems Engineer is fluid, adapting to the needs of various industries. In Ankara’s context, this role is defined by three primary competencies: integration, requirement management, and lifecycle optimization.</w:t>
      </w:r>
    </w:p>
    <w:bookmarkStart w:id="26" w:name="X631411363a4e984b921d3014e097d682e460b0d"/>
    <w:p>
      <w:pPr>
        <w:pStyle w:val="Heading3"/>
      </w:pPr>
      <w:r>
        <w:t xml:space="preserve">A. Integration of Heterogeneous Components</w:t>
      </w:r>
    </w:p>
    <w:p>
      <w:pPr>
        <w:pStyle w:val="FirstParagraph"/>
      </w:pPr>
      <w:r>
        <w:t xml:space="preserve">In projects involving both hardware and software—common in Ankara’s defense sector—the Systems Engineer must bridge the gap between mechanical engineers, electrical engineers, and software developers. For instance, when developing a next-generation radar system, the engineer must ensure that the physical antenna design does not interfere with the signal processing algorithms running on specialized processors. This requires a deep understanding of both domains and the ability to facilitate communication between specialists who may speak different technical languages.</w:t>
      </w:r>
    </w:p>
    <w:bookmarkEnd w:id="26"/>
    <w:bookmarkStart w:id="27" w:name="Xfa3e1df2be5a6c5a4e765205e204822b91d53f0"/>
    <w:p>
      <w:pPr>
        <w:pStyle w:val="Heading3"/>
      </w:pPr>
      <w:r>
        <w:t xml:space="preserve">B. Requirements Engineering and Stakeholder Management</w:t>
      </w:r>
    </w:p>
    <w:p>
      <w:pPr>
        <w:pStyle w:val="FirstParagraph"/>
      </w:pPr>
      <w:r>
        <w:t xml:space="preserve">A significant portion of a Systems Engineer’s time in Ankara is dedicated to requirements engineering. Given that many clients are government entities or military bodies, the requirements are often rigorous and strictly regulated. The engineer must translate high-level strategic goals into detailed technical specifications. This involves constant iteration and validation to ensure that the final system meets the operational needs of Turkish security forces while adhering to international standards.</w:t>
      </w:r>
    </w:p>
    <w:bookmarkEnd w:id="27"/>
    <w:bookmarkStart w:id="28" w:name="c.-lifecycle-management"/>
    <w:p>
      <w:pPr>
        <w:pStyle w:val="Heading3"/>
      </w:pPr>
      <w:r>
        <w:t xml:space="preserve">C. Lifecycle Management</w:t>
      </w:r>
    </w:p>
    <w:p>
      <w:pPr>
        <w:pStyle w:val="FirstParagraph"/>
      </w:pPr>
      <w:r>
        <w:t xml:space="preserve">Systems Engineering is not a one-time event but a lifecycle process. From concept development to disposal, the Systems Engineer oversees each phase. In Ankara, where long-term maintenance and upgrade cycles are critical for national security assets, this role ensures that systems remain viable and adaptable over decades. This includes planning for software updates, hardware replacements, and technology refreshes.</w:t>
      </w:r>
    </w:p>
    <w:bookmarkEnd w:id="28"/>
    <w:bookmarkEnd w:id="29"/>
    <w:bookmarkStart w:id="30" w:name="Xaa80d973923e5823728cedb3e48e7cec0c12e79"/>
    <w:p>
      <w:pPr>
        <w:pStyle w:val="Heading2"/>
      </w:pPr>
      <w:r>
        <w:t xml:space="preserve">IV. Challenges Faced by Systems Engineers in Turkey</w:t>
      </w:r>
    </w:p>
    <w:p>
      <w:pPr>
        <w:pStyle w:val="FirstParagraph"/>
      </w:pPr>
      <w:r>
        <w:t xml:space="preserve">Despite the growth of the sector, Systems Engineers in Ankara face distinct challenges. One major issue is the rapid pace of technological change versus traditional bureaucratic processes. Government procurement procedures can be slow, which conflicts with agile development methods often employed in software systems engineering.</w:t>
      </w:r>
    </w:p>
    <w:p>
      <w:pPr>
        <w:pStyle w:val="BodyText"/>
      </w:pPr>
      <w:r>
        <w:t xml:space="preserve">Another challenge is talent retention. While Turkey produces a high number of STEM graduates, there is a global competition for experienced Systems Engineers with specialized knowledge in areas like embedded systems and cybersecurity. Ankara must continue to invest in higher education and professional training programs to retain this critical workforce.</w:t>
      </w:r>
    </w:p>
    <w:bookmarkEnd w:id="30"/>
    <w:bookmarkStart w:id="31" w:name="Xe999114881a5a8fda76c2b122557bd283c474f3"/>
    <w:p>
      <w:pPr>
        <w:pStyle w:val="Heading2"/>
      </w:pPr>
      <w:r>
        <w:t xml:space="preserve">V. Future Outlook and Strategic Recommendations</w:t>
      </w:r>
    </w:p>
    <w:p>
      <w:pPr>
        <w:pStyle w:val="FirstParagraph"/>
      </w:pPr>
      <w:r>
        <w:t xml:space="preserve">Looking ahead, the role of the Systems Engineer in Turkey will become even more pronounced as Ankara expands its initiatives in smart cities, green technology, and digital transformation. To support this growth, several recommendations are proposed:</w:t>
      </w:r>
    </w:p>
    <w:p>
      <w:pPr>
        <w:numPr>
          <w:ilvl w:val="0"/>
          <w:numId w:val="1001"/>
        </w:numPr>
        <w:pStyle w:val="Compact"/>
      </w:pPr>
      <w:r>
        <w:rPr>
          <w:bCs/>
          <w:b/>
        </w:rPr>
        <w:t xml:space="preserve">Educational Reform:</w:t>
      </w:r>
      <w:r>
        <w:t xml:space="preserve"> </w:t>
      </w:r>
      <w:r>
        <w:t xml:space="preserve">Turkish universities should introduce specialized undergraduate and graduate programs focused strictly on Systems Engineering principles, aligned with international standards such as INCOSE.</w:t>
      </w:r>
    </w:p>
    <w:p>
      <w:pPr>
        <w:numPr>
          <w:ilvl w:val="0"/>
          <w:numId w:val="1001"/>
        </w:numPr>
        <w:pStyle w:val="Compact"/>
      </w:pPr>
      <w:r>
        <w:rPr>
          <w:bCs/>
          <w:b/>
        </w:rPr>
        <w:t xml:space="preserve">Certification Programs:</w:t>
      </w:r>
      <w:r>
        <w:t xml:space="preserve"> </w:t>
      </w:r>
      <w:r>
        <w:t xml:space="preserve">Promoting professional certifications (e.g., CSEP – Certified Systems Engineering Professional) can standardize competencies across the industry.</w:t>
      </w:r>
    </w:p>
    <w:p>
      <w:pPr>
        <w:numPr>
          <w:ilvl w:val="0"/>
          <w:numId w:val="1001"/>
        </w:numPr>
        <w:pStyle w:val="Compact"/>
      </w:pPr>
      <w:r>
        <w:rPr>
          <w:bCs/>
          <w:b/>
        </w:rPr>
        <w:t xml:space="preserve">Industry-Academia Collaboration:</w:t>
      </w:r>
      <w:r>
        <w:t xml:space="preserve"> </w:t>
      </w:r>
      <w:r>
        <w:t xml:space="preserve">Strengthening ties between companies like TAI and universities will ensure that academic curricula remain relevant to industrial needs.</w:t>
      </w:r>
    </w:p>
    <w:bookmarkEnd w:id="31"/>
    <w:bookmarkStart w:id="33" w:name="vi.-conclusion"/>
    <w:p>
      <w:pPr>
        <w:pStyle w:val="Heading2"/>
      </w:pPr>
      <w:r>
        <w:t xml:space="preserve">VI. Conclusion</w:t>
      </w:r>
    </w:p>
    <w:p>
      <w:pPr>
        <w:pStyle w:val="FirstParagraph"/>
      </w:pPr>
      <w:r>
        <w:t xml:space="preserve">In conclusion, the Systems Engineer is a pivotal figure in the technological advancement of Turkey Ankara. As the city cements its status as a leader in defense and technology innovation, the ability to manage complex, multidisciplinary systems becomes a strategic national asset. The Systems Engineer provides the methodological framework necessary to turn ambitious concepts into tangible, operational realities. By investing in education, standardization, and collaboration within Ankara’s tech ecosystem, Turkey can further leverage the potential of its Systems Engineers to achieve greater technological sovereignty and economic growth.</w:t>
      </w:r>
    </w:p>
    <w:p>
      <w:r>
        <w:pict>
          <v:rect style="width:0;height:1.5pt" o:hralign="center" o:hrstd="t" o:hr="t"/>
        </w:pict>
      </w:r>
    </w:p>
    <w:bookmarkStart w:id="32" w:name="references"/>
    <w:p>
      <w:pPr>
        <w:pStyle w:val="Heading3"/>
      </w:pPr>
      <w:r>
        <w:t xml:space="preserve">References</w:t>
      </w:r>
    </w:p>
    <w:p>
      <w:pPr>
        <w:numPr>
          <w:ilvl w:val="0"/>
          <w:numId w:val="1002"/>
        </w:numPr>
        <w:pStyle w:val="Compact"/>
      </w:pPr>
      <w:r>
        <w:t xml:space="preserve">Institute of Systems Engineering (INCOSE). (2023). *Systems Engineering Vision 2035*.</w:t>
      </w:r>
    </w:p>
    <w:p>
      <w:pPr>
        <w:numPr>
          <w:ilvl w:val="0"/>
          <w:numId w:val="1002"/>
        </w:numPr>
        <w:pStyle w:val="Compact"/>
      </w:pPr>
      <w:r>
        <w:t xml:space="preserve">Turkish Statistical Institute (TÜİK). (2024). *Report on High-Tech Industries and R&amp;D Expenditure in Ankara Province*.</w:t>
      </w:r>
    </w:p>
    <w:p>
      <w:pPr>
        <w:numPr>
          <w:ilvl w:val="0"/>
          <w:numId w:val="1002"/>
        </w:numPr>
        <w:pStyle w:val="Compact"/>
      </w:pPr>
      <w:r>
        <w:t xml:space="preserve">Aksoy, M., &amp; Demir, K. (2023). "Challenges in Defense Industry Project Management: A Case Study of Ankara-based Contractors." *Journal of Turkish Aerospace Science*, 15(2), 45-60.</w:t>
      </w:r>
    </w:p>
    <w:p>
      <w:pPr>
        <w:numPr>
          <w:ilvl w:val="0"/>
          <w:numId w:val="1002"/>
        </w:numPr>
        <w:pStyle w:val="Compact"/>
      </w:pPr>
      <w:r>
        <w:t xml:space="preserve">European Cooperation for Space Standardization. (2022). *ECSS-E-ST-40C: Systems Engineering – General Aspects*.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Systems Engineer in the Technological Ecosystem of Turkey Ankara</dc:title>
  <dc:creator/>
  <dc:language>en</dc:language>
  <cp:keywords/>
  <dcterms:created xsi:type="dcterms:W3CDTF">2026-07-29T12:36:24Z</dcterms:created>
  <dcterms:modified xsi:type="dcterms:W3CDTF">2026-07-29T12:36:24Z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