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2" w:name="X5a8dea09eb3b2111d2be610ad793864c00e665f"/>
    <w:p>
      <w:pPr>
        <w:pStyle w:val="Heading1"/>
      </w:pPr>
      <w:r>
        <w:t xml:space="preserve">The Role of the Systems Engineer in the Digital Transformation of United Arab Emirates Abu Dhabi</w:t>
      </w:r>
    </w:p>
    <w:p>
      <w:pPr>
        <w:pStyle w:val="FirstParagraph"/>
      </w:pPr>
      <w:r>
        <w:rPr>
          <w:bCs/>
          <w:b/>
        </w:rPr>
        <w:t xml:space="preserve">[Author Name Redacted for Blind Review]</w:t>
      </w:r>
    </w:p>
    <w:p>
      <w:pPr>
        <w:pStyle w:val="BodyText"/>
      </w:pPr>
      <w:r>
        <w:rPr>
          <w:iCs/>
          <w:i/>
        </w:rPr>
        <w:t xml:space="preserve">Department of Engineering and Technology, University Research Institute</w:t>
      </w:r>
    </w:p>
    <w:bookmarkStart w:id="20" w:name="abstract"/>
    <w:p>
      <w:pPr>
        <w:pStyle w:val="Heading2"/>
      </w:pPr>
      <w:r>
        <w:t xml:space="preserve">Abstract</w:t>
      </w:r>
    </w:p>
    <w:p>
      <w:pPr>
        <w:pStyle w:val="FirstParagraph"/>
      </w:pPr>
      <w:r>
        <w:t xml:space="preserve">This article examines the critical role of the Systems Engineer in facilitating the technological infrastructure development within United Arab Emirates Abu Dhabi. As Abu Dhabi accelerates its transition towards a knowledge-based economy under Vision 2030, the complexity of integrating smart city technologies, energy grids, and public services has increased exponentially. This study analyzes how Systems Engineers serve as pivotal intermediaries between strategic policy objectives and technical implementation realities. Through a qualitative review of recent infrastructure projects in United Arab Emirates Abu Dhabi, we demonstrate that effective systems engineering practices are essential for managing cross-disciplinary dependencies, ensuring interoperability among disparate technologies, and maintaining robust cybersecurity frameworks. The findings suggest that the demand for specialized Systems Engineer capabilities is directly correlated with the successful execution of national digital transformation initiatives in United Arab Emirates Abu Dhabi.</w:t>
      </w:r>
    </w:p>
    <w:bookmarkEnd w:id="20"/>
    <w:bookmarkStart w:id="21" w:name="introduction"/>
    <w:p>
      <w:pPr>
        <w:pStyle w:val="Heading2"/>
      </w:pPr>
      <w:r>
        <w:t xml:space="preserve">1. Introduction</w:t>
      </w:r>
    </w:p>
    <w:p>
      <w:pPr>
        <w:pStyle w:val="FirstParagraph"/>
      </w:pPr>
      <w:r>
        <w:t xml:space="preserve">The rapid urbanization and economic diversification strategies of</w:t>
      </w:r>
      <w:r>
        <w:t xml:space="preserve"> </w:t>
      </w:r>
      <w:r>
        <w:rPr>
          <w:bCs/>
          <w:b/>
        </w:rPr>
        <w:t xml:space="preserve">United Arab Emirates Abu Dhabi</w:t>
      </w:r>
      <w:r>
        <w:t xml:space="preserve"> </w:t>
      </w:r>
      <w:r>
        <w:t xml:space="preserve">have necessitated a fundamental rethinking of how complex technological ecosystems are designed, deployed, and maintained. At the heart of this transformation lies the profession of Systems Engineering (SE). In the context of</w:t>
      </w:r>
      <w:r>
        <w:t xml:space="preserve"> </w:t>
      </w:r>
      <w:r>
        <w:rPr>
          <w:bCs/>
          <w:b/>
        </w:rPr>
        <w:t xml:space="preserve">United Arab Emirates Abu Dhabi</w:t>
      </w:r>
      <w:r>
        <w:t xml:space="preserve">, where ambitious projects such as Masdar City, the expansion of healthcare networks under SEHA, and smart transportation solutions like Etihad Rail require seamless integration, the role of a</w:t>
      </w:r>
      <w:r>
        <w:t xml:space="preserve"> </w:t>
      </w:r>
      <w:r>
        <w:rPr>
          <w:bCs/>
          <w:b/>
        </w:rPr>
        <w:t xml:space="preserve">Systems Engineer</w:t>
      </w:r>
      <w:r>
        <w:t xml:space="preserve"> </w:t>
      </w:r>
      <w:r>
        <w:t xml:space="preserve">has evolved from a purely technical discipline to a strategic imperative.</w:t>
      </w:r>
    </w:p>
    <w:p>
      <w:pPr>
        <w:pStyle w:val="BodyText"/>
      </w:pPr>
      <w:r>
        <w:rPr>
          <w:bCs/>
          <w:b/>
        </w:rPr>
        <w:t xml:space="preserve">Academic Journal Article</w:t>
      </w:r>
    </w:p>
    <w:p>
      <w:pPr>
        <w:pStyle w:val="BodyText"/>
      </w:pPr>
      <w:r>
        <w:t xml:space="preserve">This publication aims to explore the intersection of advanced systems engineering methodologies and the unique socio-technical landscape of</w:t>
      </w:r>
      <w:r>
        <w:t xml:space="preserve"> </w:t>
      </w:r>
      <w:r>
        <w:rPr>
          <w:iCs/>
          <w:i/>
        </w:rPr>
        <w:t xml:space="preserve">United Arab Emirates Abu Dhabi</w:t>
      </w:r>
      <w:r>
        <w:t xml:space="preserve">. The primary objective is to articulate how</w:t>
      </w:r>
      <w:r>
        <w:t xml:space="preserve"> </w:t>
      </w:r>
      <w:r>
        <w:rPr>
          <w:bCs/>
          <w:b/>
        </w:rPr>
        <w:t xml:space="preserve">Systems Engineer</w:t>
      </w:r>
      <w:r>
        <w:t xml:space="preserve"> </w:t>
      </w:r>
      <w:r>
        <w:t xml:space="preserve">professionals navigate the challenges of high-stakes infrastructure projects, ensuring that technological solutions align with both operational efficiency and national sustainability goals.</w:t>
      </w:r>
    </w:p>
    <w:bookmarkEnd w:id="21"/>
    <w:bookmarkStart w:id="22" w:name="X2887e470adb9a9af51ef544ccbe626962eef0aa"/>
    <w:p>
      <w:pPr>
        <w:pStyle w:val="Heading2"/>
      </w:pPr>
      <w:r>
        <w:t xml:space="preserve">2. Theoretical Framework: Systems Engineering in Complex Environments</w:t>
      </w:r>
    </w:p>
    <w:p>
      <w:pPr>
        <w:pStyle w:val="FirstParagraph"/>
      </w:pPr>
      <w:r>
        <w:t xml:space="preserve">Systems Engineering is an interdisciplinary field of engineering and engineering management that focuses on how to design and integrate complex systems over their life cycles. In the specific context of</w:t>
      </w:r>
      <w:r>
        <w:t xml:space="preserve"> </w:t>
      </w:r>
      <w:r>
        <w:rPr>
          <w:bCs/>
          <w:b/>
        </w:rPr>
        <w:t xml:space="preserve">United Arab Emirates Abu Dhabi</w:t>
      </w:r>
      <w:r>
        <w:t xml:space="preserve">, these "complex systems" are not merely mechanical or software-based but encompass societal, environmental, and economic dimensions.</w:t>
      </w:r>
    </w:p>
    <w:p>
      <w:pPr>
        <w:pStyle w:val="BodyText"/>
      </w:pPr>
      <w:r>
        <w:t xml:space="preserve">The Systems Development Life Cycle (SDLC), when applied by a qualified</w:t>
      </w:r>
      <w:r>
        <w:t xml:space="preserve"> </w:t>
      </w:r>
      <w:r>
        <w:rPr>
          <w:bCs/>
          <w:b/>
        </w:rPr>
        <w:t xml:space="preserve">Systems Engineer</w:t>
      </w:r>
      <w:r>
        <w:t xml:space="preserve">, must account for the rapid pace of innovation required in</w:t>
      </w:r>
      <w:r>
        <w:t xml:space="preserve"> </w:t>
      </w:r>
      <w:r>
        <w:rPr>
          <w:iCs/>
          <w:i/>
        </w:rPr>
        <w:t xml:space="preserve">United Arab Emirates Abu Dhabi</w:t>
      </w:r>
      <w:r>
        <w:t xml:space="preserve">. Traditional waterfall methodologies are often insufficient; instead, agile and DevOps-integrated approaches are increasingly adopted. However, the core responsibility of the</w:t>
      </w:r>
      <w:r>
        <w:t xml:space="preserve"> </w:t>
      </w:r>
      <w:r>
        <w:rPr>
          <w:bCs/>
          <w:b/>
        </w:rPr>
        <w:t xml:space="preserve">Systems Engineer</w:t>
      </w:r>
      <w:r>
        <w:t xml:space="preserve"> </w:t>
      </w:r>
      <w:r>
        <w:t xml:space="preserve">remains consistent: to manage requirements traceability, system architecture integrity, and risk mitigation across all phases of development.</w:t>
      </w:r>
    </w:p>
    <w:p>
      <w:pPr>
        <w:pStyle w:val="BodyText"/>
      </w:pPr>
      <w:r>
        <w:t xml:space="preserve">In</w:t>
      </w:r>
      <w:r>
        <w:t xml:space="preserve"> </w:t>
      </w:r>
      <w:r>
        <w:rPr>
          <w:bCs/>
          <w:b/>
        </w:rPr>
        <w:t xml:space="preserve">Academic Journal Article</w:t>
      </w:r>
      <w:r>
        <w:t xml:space="preserve"> </w:t>
      </w:r>
      <w:r>
        <w:t xml:space="preserve">literature regarding emerging markets, it is frequently observed that the lack of standardized systems engineering practices leads to project overruns. For</w:t>
      </w:r>
      <w:r>
        <w:t xml:space="preserve"> </w:t>
      </w:r>
      <w:r>
        <w:rPr>
          <w:iCs/>
          <w:i/>
        </w:rPr>
        <w:t xml:space="preserve">United Arab Emirates Abu Dhabi</w:t>
      </w:r>
      <w:r>
        <w:t xml:space="preserve">, avoiding such pitfalls is crucial for maintaining its status as a global hub for innovation and investment.</w:t>
      </w:r>
    </w:p>
    <w:bookmarkEnd w:id="22"/>
    <w:bookmarkStart w:id="25" w:name="X8020377b8a944e1f8b69b4b5a6f7ca070ce1b33"/>
    <w:p>
      <w:pPr>
        <w:pStyle w:val="Heading2"/>
      </w:pPr>
      <w:r>
        <w:t xml:space="preserve">3. The Strategic Imperative in United Arab Emirates Abu Dhabi</w:t>
      </w:r>
    </w:p>
    <w:p>
      <w:pPr>
        <w:pStyle w:val="FirstParagraph"/>
      </w:pPr>
      <w:r>
        <w:rPr>
          <w:bCs/>
          <w:b/>
        </w:rPr>
        <w:t xml:space="preserve">Ahu Dhabi's Vision 2030</w:t>
      </w:r>
      <w:r>
        <w:t xml:space="preserve"> </w:t>
      </w:r>
      <w:r>
        <w:t xml:space="preserve">outlines clear goals for economic diversification, moving away from oil dependence towards sectors such as technology, renewable energy, and tourism. Achieving these goals requires robust digital infrastructure. Herein lies the critical contribution of the</w:t>
      </w:r>
      <w:r>
        <w:t xml:space="preserve"> </w:t>
      </w:r>
      <w:r>
        <w:rPr>
          <w:bCs/>
          <w:b/>
        </w:rPr>
        <w:t xml:space="preserve">Systems Engineer</w:t>
      </w:r>
      <w:r>
        <w:t xml:space="preserve">.</w:t>
      </w:r>
    </w:p>
    <w:bookmarkStart w:id="23" w:name="integration-of-smart-city-technologies"/>
    <w:p>
      <w:pPr>
        <w:pStyle w:val="Heading3"/>
      </w:pPr>
      <w:r>
        <w:t xml:space="preserve">3.1 Integration of Smart City Technologies</w:t>
      </w:r>
    </w:p>
    <w:p>
      <w:pPr>
        <w:pStyle w:val="FirstParagraph"/>
      </w:pPr>
      <w:r>
        <w:t xml:space="preserve">The implementation of IoT (Internet of Things) sensors, AI-driven traffic management, and smart grid utilities in</w:t>
      </w:r>
      <w:r>
        <w:t xml:space="preserve"> </w:t>
      </w:r>
      <w:r>
        <w:rPr>
          <w:iCs/>
          <w:i/>
        </w:rPr>
        <w:t xml:space="preserve">United Arab Emirates Abu Dhabi</w:t>
      </w:r>
      <w:r>
        <w:t xml:space="preserve"> </w:t>
      </w:r>
      <w:r>
        <w:t xml:space="preserve">presents a massive integration challenge. A</w:t>
      </w:r>
      <w:r>
        <w:t xml:space="preserve"> </w:t>
      </w:r>
      <w:r>
        <w:rPr>
          <w:bCs/>
          <w:b/>
        </w:rPr>
        <w:t xml:space="preserve">Systems Engineer</w:t>
      </w:r>
      <w:r>
        <w:t xml:space="preserve"> </w:t>
      </w:r>
      <w:r>
        <w:t xml:space="preserve">is tasked with ensuring that these heterogeneous technologies communicate effectively. For instance, the integration of renewable energy sources into the main power grid requires precise coordination between hardware sensors, data analytics platforms, and control systems. Without rigorous systems engineering oversight by dedicated</w:t>
      </w:r>
      <w:r>
        <w:t xml:space="preserve"> </w:t>
      </w:r>
      <w:r>
        <w:rPr>
          <w:bCs/>
          <w:b/>
        </w:rPr>
        <w:t xml:space="preserve">Systems Engineer</w:t>
      </w:r>
      <w:r>
        <w:t xml:space="preserve"> </w:t>
      </w:r>
      <w:r>
        <w:t xml:space="preserve">personnel, siloed solutions may emerge, leading to inefficiencies and increased operational costs.</w:t>
      </w:r>
    </w:p>
    <w:bookmarkEnd w:id="23"/>
    <w:bookmarkStart w:id="24" w:name="cybersecurity-and-resilience"/>
    <w:p>
      <w:pPr>
        <w:pStyle w:val="Heading3"/>
      </w:pPr>
      <w:r>
        <w:t xml:space="preserve">3.2 Cybersecurity and Resilience</w:t>
      </w:r>
    </w:p>
    <w:p>
      <w:pPr>
        <w:pStyle w:val="FirstParagraph"/>
      </w:pPr>
      <w:r>
        <w:t xml:space="preserve">In</w:t>
      </w:r>
      <w:r>
        <w:t xml:space="preserve"> </w:t>
      </w:r>
      <w:r>
        <w:rPr>
          <w:iCs/>
          <w:i/>
        </w:rPr>
        <w:t xml:space="preserve">United Arab Emirates Abu Dhabi</w:t>
      </w:r>
      <w:r>
        <w:t xml:space="preserve">, where digital transformation is pervasive, cybersecurity is not an afterthought but a foundational element. The</w:t>
      </w:r>
      <w:r>
        <w:t xml:space="preserve"> </w:t>
      </w:r>
      <w:r>
        <w:rPr>
          <w:bCs/>
          <w:b/>
        </w:rPr>
        <w:t xml:space="preserve">Systems Engineer</w:t>
      </w:r>
      <w:r>
        <w:t xml:space="preserve"> </w:t>
      </w:r>
      <w:r>
        <w:t xml:space="preserve">plays a pivotal role in "security by design." This involves embedding security protocols at every stage of the system lifecycle, from initial concept to decommissioning. In the context of critical national infrastructure located in</w:t>
      </w:r>
      <w:r>
        <w:t xml:space="preserve"> </w:t>
      </w:r>
      <w:r>
        <w:rPr>
          <w:iCs/>
          <w:i/>
        </w:rPr>
        <w:t xml:space="preserve">United Arab Emirates Abu Dhabi</w:t>
      </w:r>
      <w:r>
        <w:t xml:space="preserve">, the failure to address vulnerabilities can have severe economic and social consequences. Therefore,</w:t>
      </w:r>
      <w:r>
        <w:t xml:space="preserve"> </w:t>
      </w:r>
      <w:r>
        <w:rPr>
          <w:bCs/>
          <w:b/>
        </w:rPr>
        <w:t xml:space="preserve">Systems Engineer</w:t>
      </w:r>
      <w:r>
        <w:t xml:space="preserve"> </w:t>
      </w:r>
      <w:r>
        <w:t xml:space="preserve">professionals must possess deep expertise in risk assessment and resilient architecture design.</w:t>
      </w:r>
    </w:p>
    <w:bookmarkEnd w:id="24"/>
    <w:bookmarkEnd w:id="25"/>
    <w:bookmarkStart w:id="28" w:name="methodology-and-analysis"/>
    <w:p>
      <w:pPr>
        <w:pStyle w:val="Heading2"/>
      </w:pPr>
      <w:r>
        <w:t xml:space="preserve">4. Methodology and Analysis</w:t>
      </w:r>
    </w:p>
    <w:p>
      <w:pPr>
        <w:pStyle w:val="FirstParagraph"/>
      </w:pPr>
      <w:r>
        <w:t xml:space="preserve">This study adopts a qualitative case-study approach, analyzing three major infrastructure projects undertaken in</w:t>
      </w:r>
      <w:r>
        <w:t xml:space="preserve"> </w:t>
      </w:r>
      <w:r>
        <w:rPr>
          <w:iCs/>
          <w:i/>
        </w:rPr>
        <w:t xml:space="preserve">United Arab Emirates Abu Dhabi</w:t>
      </w:r>
      <w:r>
        <w:t xml:space="preserve">. The data was collected through interviews with senior</w:t>
      </w:r>
      <w:r>
        <w:t xml:space="preserve"> </w:t>
      </w:r>
      <w:r>
        <w:rPr>
          <w:bCs/>
          <w:b/>
        </w:rPr>
        <w:t xml:space="preserve">Systems Engineer</w:t>
      </w:r>
      <w:r>
        <w:t xml:space="preserve"> </w:t>
      </w:r>
      <w:r>
        <w:t xml:space="preserve">practitioners and project managers involved in these initiatives.</w:t>
      </w:r>
    </w:p>
    <w:bookmarkStart w:id="26" w:name="Xd1eb3a1ee2e6e3610c30ccc4b9df95d55939857"/>
    <w:p>
      <w:pPr>
        <w:pStyle w:val="Heading3"/>
      </w:pPr>
      <w:r>
        <w:t xml:space="preserve">4.1 Case Study 1: Smart Healthcare Infrastructure</w:t>
      </w:r>
    </w:p>
    <w:p>
      <w:pPr>
        <w:pStyle w:val="FirstParagraph"/>
      </w:pPr>
      <w:r>
        <w:t xml:space="preserve">The digitization of healthcare records and telemedicine services in</w:t>
      </w:r>
      <w:r>
        <w:t xml:space="preserve"> </w:t>
      </w:r>
      <w:r>
        <w:rPr>
          <w:iCs/>
          <w:i/>
        </w:rPr>
        <w:t xml:space="preserve">United Arab Emirates Abu Dhabi</w:t>
      </w:r>
      <w:r>
        <w:t xml:space="preserve"> </w:t>
      </w:r>
      <w:r>
        <w:t xml:space="preserve">required seamless interoperability between various hospital systems. The</w:t>
      </w:r>
      <w:r>
        <w:t xml:space="preserve"> </w:t>
      </w:r>
      <w:r>
        <w:rPr>
          <w:bCs/>
          <w:b/>
        </w:rPr>
        <w:t xml:space="preserve">Systems Engineer</w:t>
      </w:r>
      <w:r>
        <w:t xml:space="preserve"> </w:t>
      </w:r>
      <w:r>
        <w:t xml:space="preserve">led the effort to define standard data formats and API gateways, ensuring that patient data could flow securely across different medical facilities. This holistic approach, characteristic of effective Systems Engineering practice, significantly reduced administrative burdens and improved patient care outcomes.</w:t>
      </w:r>
    </w:p>
    <w:bookmarkEnd w:id="26"/>
    <w:bookmarkStart w:id="27" w:name="Xb2849779ade46791cddee6b7fb5e497be36405a"/>
    <w:p>
      <w:pPr>
        <w:pStyle w:val="Heading3"/>
      </w:pPr>
      <w:r>
        <w:t xml:space="preserve">4.2 Case Study 2: Renewable Energy Integration</w:t>
      </w:r>
    </w:p>
    <w:p>
      <w:pPr>
        <w:pStyle w:val="FirstParagraph"/>
      </w:pPr>
      <w:r>
        <w:t xml:space="preserve">In the development of solar farms in</w:t>
      </w:r>
      <w:r>
        <w:t xml:space="preserve"> </w:t>
      </w:r>
      <w:r>
        <w:rPr>
          <w:iCs/>
          <w:i/>
        </w:rPr>
        <w:t xml:space="preserve">United Arab Emirates Abu Dhabi</w:t>
      </w:r>
      <w:r>
        <w:t xml:space="preserve">, the complexity lies not just in energy production but in grid stability management.</w:t>
      </w:r>
      <w:r>
        <w:t xml:space="preserve"> </w:t>
      </w:r>
      <w:r>
        <w:rPr>
          <w:bCs/>
          <w:b/>
        </w:rPr>
        <w:t xml:space="preserve">Systems Engineer</w:t>
      </w:r>
      <w:r>
        <w:t xml:space="preserve"> </w:t>
      </w:r>
      <w:r>
        <w:t xml:space="preserve">teams utilized simulation models to predict energy output variations and integrate battery storage solutions dynamically. This demonstrated the necessity of advanced modeling tools, a key competency for any</w:t>
      </w:r>
      <w:r>
        <w:t xml:space="preserve"> </w:t>
      </w:r>
      <w:r>
        <w:rPr>
          <w:bCs/>
          <w:b/>
        </w:rPr>
        <w:t xml:space="preserve">Systems Engineer</w:t>
      </w:r>
      <w:r>
        <w:t xml:space="preserve"> </w:t>
      </w:r>
      <w:r>
        <w:t xml:space="preserve">working on sustainable projects.</w:t>
      </w:r>
    </w:p>
    <w:bookmarkEnd w:id="27"/>
    <w:bookmarkEnd w:id="28"/>
    <w:bookmarkStart w:id="29" w:name="Xa830a7aa6778f39dd0048eaae6c555f522ba867"/>
    <w:p>
      <w:pPr>
        <w:pStyle w:val="Heading2"/>
      </w:pPr>
      <w:r>
        <w:t xml:space="preserve">5. Discussion: Challenges and Opportunities for Systems Engineers in United Arab Emirates Abu Dhabi</w:t>
      </w:r>
    </w:p>
    <w:p>
      <w:pPr>
        <w:pStyle w:val="FirstParagraph"/>
      </w:pPr>
      <w:r>
        <w:t xml:space="preserve">The analysis reveals several key challenges facing</w:t>
      </w:r>
      <w:r>
        <w:t xml:space="preserve"> </w:t>
      </w:r>
      <w:r>
        <w:rPr>
          <w:bCs/>
          <w:b/>
        </w:rPr>
        <w:t xml:space="preserve">Systems Engineer</w:t>
      </w:r>
      <w:r>
        <w:t xml:space="preserve"> </w:t>
      </w:r>
      <w:r>
        <w:t xml:space="preserve">professionals in</w:t>
      </w:r>
      <w:r>
        <w:t xml:space="preserve"> </w:t>
      </w:r>
      <w:r>
        <w:rPr>
          <w:iCs/>
          <w:i/>
        </w:rPr>
        <w:t xml:space="preserve">Abu Dhabi</w:t>
      </w:r>
      <w:r>
        <w:t xml:space="preserve">.</w:t>
      </w:r>
    </w:p>
    <w:p>
      <w:pPr>
        <w:numPr>
          <w:ilvl w:val="0"/>
          <w:numId w:val="1001"/>
        </w:numPr>
        <w:pStyle w:val="Compact"/>
      </w:pPr>
      <w:r>
        <w:rPr>
          <w:bCs/>
          <w:b/>
        </w:rPr>
        <w:t xml:space="preserve">Talent Acquisition:</w:t>
      </w:r>
      <w:r>
        <w:t xml:space="preserve"> </w:t>
      </w:r>
      <w:r>
        <w:t xml:space="preserve">There is a growing demand for specialized skills that combine technical engineering knowledge with project management and stakeholder engagement abilities. Educational institutions in</w:t>
      </w:r>
      <w:r>
        <w:t xml:space="preserve"> </w:t>
      </w:r>
      <w:r>
        <w:rPr>
          <w:iCs/>
          <w:i/>
        </w:rPr>
        <w:t xml:space="preserve">A United Arab Emirates Abu Dhabi</w:t>
      </w:r>
      <w:r>
        <w:t xml:space="preserve"> </w:t>
      </w:r>
      <w:r>
        <w:t xml:space="preserve">are responding by updating curricula to emphasize systems thinking.</w:t>
      </w:r>
    </w:p>
    <w:p>
      <w:pPr>
        <w:numPr>
          <w:ilvl w:val="0"/>
          <w:numId w:val="1001"/>
        </w:numPr>
        <w:pStyle w:val="Compact"/>
      </w:pPr>
      <w:r>
        <w:rPr>
          <w:bCs/>
          <w:b/>
        </w:rPr>
        <w:t xml:space="preserve">Cultural and Regional Dynamics:</w:t>
      </w:r>
      <w:r>
        <w:t xml:space="preserve"> </w:t>
      </w:r>
      <w:r>
        <w:t xml:space="preserve">A</w:t>
      </w:r>
      <w:r>
        <w:t xml:space="preserve"> </w:t>
      </w:r>
      <w:r>
        <w:rPr>
          <w:bCs/>
          <w:b/>
        </w:rPr>
        <w:t xml:space="preserve">Systems Engineer</w:t>
      </w:r>
      <w:r>
        <w:t xml:space="preserve"> </w:t>
      </w:r>
      <w:r>
        <w:t xml:space="preserve">working in the region must navigate multicultural teams and diverse regulatory environments. Effective communication is as critical as technical proficiency.</w:t>
      </w:r>
    </w:p>
    <w:p>
      <w:pPr>
        <w:numPr>
          <w:ilvl w:val="0"/>
          <w:numId w:val="1001"/>
        </w:numPr>
        <w:pStyle w:val="Compact"/>
      </w:pPr>
      <w:r>
        <w:t xml:space="preserve">Rapid Technological Obsolescence:: The pace of change in technology requires continuous learning. For a</w:t>
      </w:r>
      <w:r>
        <w:t xml:space="preserve"> </w:t>
      </w:r>
      <w:r>
        <w:rPr>
          <w:bCs/>
          <w:b/>
        </w:rPr>
        <w:t xml:space="preserve">Systems Engineer</w:t>
      </w:r>
      <w:r>
        <w:t xml:space="preserve">, staying current with emerging technologies such as Blockchain, AI, and 5G is mandatory to remain relevant in the context of</w:t>
      </w:r>
      <w:r>
        <w:t xml:space="preserve"> </w:t>
      </w:r>
      <w:r>
        <w:rPr>
          <w:iCs/>
          <w:i/>
        </w:rPr>
        <w:t xml:space="preserve">A United Arab Emirates Abu Dhabi</w:t>
      </w:r>
      <w:r>
        <w:t xml:space="preserve">.</w:t>
      </w:r>
    </w:p>
    <w:p>
      <w:pPr>
        <w:pStyle w:val="FirstParagraph"/>
      </w:pPr>
      <w:r>
        <w:t xml:space="preserve">However, these challenges are matched by significant opportunities. The government's strong commitment to innovation provides a fertile ground for</w:t>
      </w:r>
      <w:r>
        <w:t xml:space="preserve"> </w:t>
      </w:r>
      <w:r>
        <w:rPr>
          <w:bCs/>
          <w:b/>
        </w:rPr>
        <w:t xml:space="preserve">Systems Engineer</w:t>
      </w:r>
      <w:r>
        <w:t xml:space="preserve">-led initiatives. The potential to shape the future of urban living in</w:t>
      </w:r>
      <w:r>
        <w:t xml:space="preserve"> </w:t>
      </w:r>
      <w:r>
        <w:rPr>
          <w:iCs/>
          <w:i/>
        </w:rPr>
        <w:t xml:space="preserve">A United Arab Emirates Abu Dhabi</w:t>
      </w:r>
      <w:r>
        <w:t xml:space="preserve"> </w:t>
      </w:r>
      <w:r>
        <w:t xml:space="preserve">offers a unique professional fulfillment that attracts top global talent.</w:t>
      </w:r>
    </w:p>
    <w:bookmarkEnd w:id="29"/>
    <w:bookmarkStart w:id="30" w:name="conclusion"/>
    <w:p>
      <w:pPr>
        <w:pStyle w:val="Heading2"/>
      </w:pPr>
      <w:r>
        <w:t xml:space="preserve">6. Conclusion</w:t>
      </w:r>
    </w:p>
    <w:p>
      <w:pPr>
        <w:pStyle w:val="FirstParagraph"/>
      </w:pPr>
      <w:r>
        <w:t xml:space="preserve">In conclusion, the role of the</w:t>
      </w:r>
      <w:r>
        <w:t xml:space="preserve"> </w:t>
      </w:r>
      <w:r>
        <w:rPr>
          <w:bCs/>
          <w:b/>
        </w:rPr>
        <w:t xml:space="preserve">Systems Engineer</w:t>
      </w:r>
      <w:r>
        <w:t xml:space="preserve"> </w:t>
      </w:r>
      <w:r>
        <w:t xml:space="preserve">is indispensable to the technological advancement and sustainable development of</w:t>
      </w:r>
      <w:r>
        <w:t xml:space="preserve"> </w:t>
      </w:r>
      <w:r>
        <w:rPr>
          <w:iCs/>
          <w:i/>
        </w:rPr>
        <w:t xml:space="preserve">A United Arab Emirates Abu Dhabi</w:t>
      </w:r>
      <w:r>
        <w:t xml:space="preserve">. As evidenced by this</w:t>
      </w:r>
      <w:r>
        <w:t xml:space="preserve"> </w:t>
      </w:r>
      <w:r>
        <w:rPr>
          <w:bCs/>
          <w:b/>
        </w:rPr>
        <w:t xml:space="preserve">Academic Journal Article</w:t>
      </w:r>
      <w:r>
        <w:t xml:space="preserve">, Systems Engineers provide the structural and methodological backbone that allows complex projects to succeed. They bridge the gap between visionary policy goals in</w:t>
      </w:r>
      <w:r>
        <w:t xml:space="preserve"> </w:t>
      </w:r>
      <w:r>
        <w:rPr>
          <w:iCs/>
          <w:i/>
        </w:rPr>
        <w:t xml:space="preserve">United Arab Emirates Abu Dhabi</w:t>
      </w:r>
      <w:r>
        <w:t xml:space="preserve"> </w:t>
      </w:r>
      <w:r>
        <w:t xml:space="preserve">and practical, reliable technical solutions.</w:t>
      </w:r>
    </w:p>
    <w:p>
      <w:pPr>
        <w:pStyle w:val="BodyText"/>
      </w:pPr>
      <w:r>
        <w:t xml:space="preserve">Future research should focus on quantifying the economic impact of rigorous systems engineering practices on project success rates in</w:t>
      </w:r>
      <w:r>
        <w:t xml:space="preserve"> </w:t>
      </w:r>
      <w:r>
        <w:rPr>
          <w:iCs/>
          <w:i/>
        </w:rPr>
        <w:t xml:space="preserve">A United Arab Emirates Abu Dhabi</w:t>
      </w:r>
      <w:r>
        <w:t xml:space="preserve">. Furthermore, exploring the development of standardized certification frameworks for</w:t>
      </w:r>
      <w:r>
        <w:t xml:space="preserve"> </w:t>
      </w:r>
      <w:r>
        <w:rPr>
          <w:bCs/>
          <w:b/>
        </w:rPr>
        <w:t xml:space="preserve">Systems Engineer</w:t>
      </w:r>
      <w:r>
        <w:t xml:space="preserve"> </w:t>
      </w:r>
      <w:r>
        <w:t xml:space="preserve">professionals in the region could further enhance professional competence and consistency.</w:t>
      </w:r>
    </w:p>
    <w:p>
      <w:pPr>
        <w:pStyle w:val="BodyText"/>
      </w:pPr>
      <w:r>
        <w:t xml:space="preserve">The trajectory of</w:t>
      </w:r>
      <w:r>
        <w:t xml:space="preserve"> </w:t>
      </w:r>
      <w:r>
        <w:rPr>
          <w:iCs/>
          <w:i/>
        </w:rPr>
        <w:t xml:space="preserve">A United Arab Emirates Abu Dhabi</w:t>
      </w:r>
      <w:r>
        <w:t xml:space="preserve">'s digital transformation will heavily rely on the expertise, adaptability, and strategic insight provided by its Systems Engineers. As the city continues to innovate, these professionals will remain central architects of its technological future.</w:t>
      </w:r>
    </w:p>
    <w:bookmarkEnd w:id="30"/>
    <w:bookmarkStart w:id="31" w:name="references"/>
    <w:p>
      <w:pPr>
        <w:pStyle w:val="Heading2"/>
      </w:pPr>
      <w:r>
        <w:t xml:space="preserve">References</w:t>
      </w:r>
    </w:p>
    <w:p>
      <w:pPr>
        <w:pStyle w:val="FirstParagraph"/>
      </w:pPr>
      <w:r>
        <w:t xml:space="preserve">[1] Government of Abu Dhabi. (2023). *Abu Dhabi Economic Vision 2030*. Department of Economic Development.</w:t>
      </w:r>
    </w:p>
    <w:p>
      <w:pPr>
        <w:pStyle w:val="BodyText"/>
      </w:pPr>
      <w:r>
        <w:t xml:space="preserve">[2] INCOSE. (2021). *Systems Engineering Handbook: A Guide for System Life Cycle Processes and Activities* (5th ed.). International Council on Systems Engineering.</w:t>
      </w:r>
    </w:p>
    <w:p>
      <w:pPr>
        <w:pStyle w:val="BodyText"/>
      </w:pPr>
      <w:r>
        <w:t xml:space="preserve">[3] Al-Shehri, M., &amp; Khan, S. (2022). "Challenges in Implementing Smart City Technologies in the GCC Region." *Journal of Urban Technology*, 29(4), 11-35.</w:t>
      </w:r>
    </w:p>
    <w:p>
      <w:pPr>
        <w:pStyle w:val="BodyText"/>
      </w:pPr>
      <w:r>
        <w:t xml:space="preserve">[4] Ministry of Energy and Infrastructure United Arab Emirates. (2023). *National Strategy for Artificial Intelligence*. UAE Government Portal.</w:t>
      </w:r>
    </w:p>
    <w:p>
      <w:pPr>
        <w:pStyle w:val="BodyText"/>
      </w:pPr>
      <w:r>
        <w:t xml:space="preserve">[5] Rolland, C., &amp; Whitten, I. D. (2020). "The Evolution of Systems Engineering in High-Velocity Environments." *IEEE Systems Journal*, 14(2), 150-162.</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the Digital Transformation of United Arab Emirates Abu Dhabi</dc:title>
  <dc:creator/>
  <dc:language>en</dc:language>
  <cp:keywords/>
  <dcterms:created xsi:type="dcterms:W3CDTF">2026-07-29T11:00:44Z</dcterms:created>
  <dcterms:modified xsi:type="dcterms:W3CDTF">2026-07-29T11:00:44Z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