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8" w:name="Xcb0edf35d8f7534b6405b862078fff75356f208"/>
    <w:p>
      <w:pPr>
        <w:pStyle w:val="Heading1"/>
      </w:pPr>
      <w:r>
        <w:t xml:space="preserve">Journal of Systems and Industrial Engineering</w:t>
      </w:r>
    </w:p>
    <w:bookmarkStart w:id="27" w:name="Xcaf84e24433a13a310faa5ad366cca036bb14a9"/>
    <w:p>
      <w:pPr>
        <w:pStyle w:val="Heading2"/>
      </w:pPr>
      <w:r>
        <w:t xml:space="preserve">A Comprehensive Analysis of Systems Engineering Integration in the United Kingdom Manchester Innovation Ecosystem</w:t>
      </w:r>
    </w:p>
    <w:p>
      <w:pPr>
        <w:pStyle w:val="FirstParagraph"/>
      </w:pPr>
      <w:r>
        <w:rPr>
          <w:iCs/>
          <w:i/>
          <w:bCs/>
          <w:b/>
        </w:rPr>
        <w:t xml:space="preserve">J. Smith, PhD &amp; A. Jones, MSc</w:t>
      </w:r>
      <w:r>
        <w:br/>
      </w:r>
      <w:r>
        <w:rPr>
          <w:iCs/>
          <w:i/>
          <w:bCs/>
          <w:b/>
        </w:rPr>
        <w:t xml:space="preserve">School of Computer Science &amp; Department of Mechanical, Aerospace and Civil Engineering</w:t>
      </w:r>
      <w:r>
        <w:br/>
      </w:r>
      <w:r>
        <w:rPr>
          <w:iCs/>
          <w:i/>
          <w:bCs/>
          <w:b/>
        </w:rPr>
        <w:t xml:space="preserve">The University of Manchester</w:t>
      </w:r>
    </w:p>
    <w:p>
      <w:pPr>
        <w:pStyle w:val="BodyText"/>
      </w:pPr>
      <w:r>
        <w:rPr>
          <w:bCs/>
          <w:b/>
        </w:rPr>
        <w:t xml:space="preserve">Abstract:</w:t>
      </w:r>
      <w:r>
        <w:t xml:space="preserve"> </w:t>
      </w:r>
      <w:r>
        <w:t xml:space="preserve">The role of the Systems Engineer has evolved significantly in recent decades, transitioning from a purely aerospace and defence-centric discipline to a holistic methodology applicable across diverse industrial sectors. This article explores the critical importance of Systems Engineering within the dynamic technological landscape of United Kingdom Manchester. As Manchester emerges as a premier hub for digital innovation, advanced manufacturing, and sustainable urban development in the United Kingdom, the demand for qualified Systems Engineers has surged. This paper analyses how systems engineering principles are being applied to solve complex socio-technical challenges specific to this region. By examining case studies related to smart city infrastructure, healthcare data integration, and autonomous vehicle testing corridors in Manchester, we demonstrate that effective Systems Engineering is not merely a technical requirement but a strategic necessity for regional economic growth and technological resilience. The study concludes with recommendations for academic institutions and industry partners in the United Kingdom to foster collaboration between engineering disciplines.</w:t>
      </w:r>
    </w:p>
    <w:p>
      <w:pPr>
        <w:pStyle w:val="BodyText"/>
      </w:pPr>
      <w:r>
        <w:rPr>
          <w:iCs/>
          <w:i/>
          <w:bCs/>
          <w:b/>
        </w:rPr>
        <w:t xml:space="preserve">Keywords:</w:t>
      </w:r>
      <w:r>
        <w:t xml:space="preserve"> </w:t>
      </w:r>
      <w:r>
        <w:t xml:space="preserve">Systems Engineer, United Kingdom, Manchester, Complex Systems Integration, Smart City Infrastructure, Engineering Education.</w:t>
      </w:r>
    </w:p>
    <w:bookmarkStart w:id="20" w:name="i.-introduction"/>
    <w:p>
      <w:pPr>
        <w:pStyle w:val="Heading3"/>
      </w:pPr>
      <w:r>
        <w:t xml:space="preserve">I. Introduction</w:t>
      </w:r>
    </w:p>
    <w:p>
      <w:pPr>
        <w:pStyle w:val="FirstParagraph"/>
      </w:pPr>
      <w:r>
        <w:t xml:space="preserve">In the contemporary engineering landscape of the United Kingdom Manchester region systems are increasingly defined by their complexity and interconnectivity. The concept of a "system" is no longer limited to discrete mechanical components but encompasses intricate networks involving hardware, software, human operators, and environmental factors. Within this context, the Systems Engineer serves as the pivotal architect who ensures that all disparate elements function cohesively towards a unified goal. Manchester, historically known for its industrial heritage and currently recognized as a leading science city in Europe of the United Kingdom presents a unique environment where systems engineering is being tested at scale.</w:t>
      </w:r>
    </w:p>
    <w:p>
      <w:pPr>
        <w:pStyle w:val="BodyText"/>
      </w:pPr>
      <w:r>
        <w:t xml:space="preserve">The urgency to adopt rigorous systems thinking arises from the increasing interdependence of urban infrastructure. In Manchester, projects ranging from the Metrolink expansion to digital health initiatives require more than siloed technical expertise. They demand a holistic approach that manages requirements, mitigates risk, and ensures lifecycle sustainability. This article argues that the proficiency of a Systems Engineer is directly correlated with the success rate of major infrastructure projects in United Kingdom Manchester.</w:t>
      </w:r>
    </w:p>
    <w:bookmarkEnd w:id="20"/>
    <w:bookmarkStart w:id="21" w:name="Xa09ce7351685ccc0a634ec270bd21a1b151884f"/>
    <w:p>
      <w:pPr>
        <w:pStyle w:val="Heading3"/>
      </w:pPr>
      <w:r>
        <w:t xml:space="preserve">II. The Evolution of Systems Engineering in the United Kingdom</w:t>
      </w:r>
    </w:p>
    <w:p>
      <w:pPr>
        <w:pStyle w:val="FirstParagraph"/>
      </w:pPr>
      <w:r>
        <w:t xml:space="preserve">To understand the current state of systems engineering, one must recognize its historical roots. Traditionally dominant in defence and aviation sectors within the United Kingdom, systems engineering has expanded into civilian applications. The UK government’s National Systems Engineering Strategy highlights the need for a workforce capable of managing complexity across all industries. Manchester, as a key node in this national network, exemplifies this transition.</w:t>
      </w:r>
    </w:p>
    <w:p>
      <w:pPr>
        <w:pStyle w:val="BodyText"/>
      </w:pPr>
      <w:r>
        <w:t xml:space="preserve">The shift towards Industry 4.0 has accelerated the demand for systems engineers who can bridge the gap between operational technology (OT) and information technology (IT). In the United Kingdom Manchester manufacturing sector, for instance, legacy machinery must be integrated with cloud-based analytics platforms. This integration is not merely a technical upgrade but a systemic transformation requiring careful change management, data governance, and architectural planning—core competencies of a modern Systems Engineer.</w:t>
      </w:r>
    </w:p>
    <w:bookmarkEnd w:id="21"/>
    <w:bookmarkStart w:id="22" w:name="Xc192768edea58c5ccd1cc3dbd8682eba10a5051"/>
    <w:p>
      <w:pPr>
        <w:pStyle w:val="Heading3"/>
      </w:pPr>
      <w:r>
        <w:t xml:space="preserve">III. Case Study: Smart City Infrastructure in United Kingdom Manchester</w:t>
      </w:r>
    </w:p>
    <w:p>
      <w:pPr>
        <w:pStyle w:val="FirstParagraph"/>
      </w:pPr>
      <w:r>
        <w:t xml:space="preserve">Manchester has been proactive in developing its "Smart City" agenda. The deployment of IoT sensors across the city centre for traffic management, air quality monitoring, and waste management represents a massive systems integration challenge. A Systems Engineer is tasked with defining the end-to-end architecture, ensuring that data from thousands of disparate sources can be aggregated and analysed in real-time without compromising security or privacy.</w:t>
      </w:r>
    </w:p>
    <w:p>
      <w:pPr>
        <w:pStyle w:val="BodyText"/>
      </w:pPr>
      <w:r>
        <w:t xml:space="preserve">In this context, the Systems Engineer acts as an integrator. They must navigate regulatory frameworks specific to United Kingdom data protection laws while ensuring interoperability between different technology vendors. For example, coordinating the interface between local council traffic lights and emergency vehicle prioritisation systems requires precise interface control documents (ICDs) and rigorous testing protocols. The failure of such integration does not result in a mere product defect but in systemic inefficiencies that impact the entire urban ecosystem.</w:t>
      </w:r>
    </w:p>
    <w:bookmarkEnd w:id="22"/>
    <w:bookmarkStart w:id="23" w:name="iv.-healthcare-systems-integration"/>
    <w:p>
      <w:pPr>
        <w:pStyle w:val="Heading3"/>
      </w:pPr>
      <w:r>
        <w:t xml:space="preserve">IV. Healthcare Systems Integration</w:t>
      </w:r>
    </w:p>
    <w:p>
      <w:pPr>
        <w:pStyle w:val="FirstParagraph"/>
      </w:pPr>
      <w:r>
        <w:t xml:space="preserve">Beyond infrastructure, systems engineering is critical in the healthcare sector, particularly within the Greater Manchester Combined Authority (GMCA). The integration of Electronic Health Records (EHR) across multiple NHS trusts involves complex data flows and stringent security requirements. A Systems Engineer in this domain must map out user journeys for patients and clinicians, ensuring that technological solutions enhance rather than hinder care delivery.</w:t>
      </w:r>
    </w:p>
    <w:p>
      <w:pPr>
        <w:pStyle w:val="BodyText"/>
      </w:pPr>
      <w:r>
        <w:t xml:space="preserve">The challenge lies in managing the "human-in-the-loop" aspect of these systems. In Manchester’s healthcare initiatives, systems engineers facilitate workshops to understand clinical workflows, ensuring that technology adapts to human needs rather than forcing humans to adapt to rigid software constraints. This user-centric approach is a hallmark of modern systems engineering practice in the United Kingdom.</w:t>
      </w:r>
    </w:p>
    <w:bookmarkEnd w:id="23"/>
    <w:bookmarkStart w:id="24" w:name="Xb6106b2dbec56fb6dae7d6617e65ea267c9c6f3"/>
    <w:p>
      <w:pPr>
        <w:pStyle w:val="Heading3"/>
      </w:pPr>
      <w:r>
        <w:t xml:space="preserve">V. Educational and Professional Implications</w:t>
      </w:r>
    </w:p>
    <w:p>
      <w:pPr>
        <w:pStyle w:val="FirstParagraph"/>
      </w:pPr>
      <w:r>
        <w:t xml:space="preserve">The growing recognition of systems engineering in Manchester has prompted educational institutions, such as The University of Manchester, to adapt their curricula. There is a concerted effort to move beyond traditional single-discipline engineering degrees towards integrated programmes that teach students how to manage complex project lifecycles. Furthermore, professional bodies like the Institute of Engineering and Technology (IET) are advocating for chartered status recognition for systems engineers in the United Kingdom.</w:t>
      </w:r>
    </w:p>
    <w:p>
      <w:pPr>
        <w:pStyle w:val="BodyText"/>
      </w:pPr>
      <w:r>
        <w:t xml:space="preserve">Industry partnerships are also vital. Companies in Manchester are increasingly collaborating with academia to solve real-world problems, providing students with practical exposure to systems thinking. This symbiotic relationship ensures that the future workforce is equipped with the necessary skills to tackle emerging challenges, such as sustainable energy grids and autonomous mobility solutions.</w:t>
      </w:r>
    </w:p>
    <w:bookmarkEnd w:id="24"/>
    <w:bookmarkStart w:id="25" w:name="vi.-conclusion"/>
    <w:p>
      <w:pPr>
        <w:pStyle w:val="Heading3"/>
      </w:pPr>
      <w:r>
        <w:t xml:space="preserve">VI. Conclusion</w:t>
      </w:r>
    </w:p>
    <w:p>
      <w:pPr>
        <w:pStyle w:val="FirstParagraph"/>
      </w:pPr>
      <w:r>
        <w:t xml:space="preserve">The role of the Systems Engineer in United Kingdom Manchester is indispensable for navigating the complexities of modern urban and industrial systems. As Manchester continues to position itself as a leader in digital innovation, the demand for skilled professionals who can integrate technical, operational, and human elements will only increase. It is imperative that policymakers, educators, and industry leaders continue to support the development of systems engineering capabilities.</w:t>
      </w:r>
    </w:p>
    <w:p>
      <w:pPr>
        <w:pStyle w:val="BodyText"/>
      </w:pPr>
      <w:r>
        <w:t xml:space="preserve">By fostering a culture of holistic problem-solving and interdisciplinary collaboration Manchester can serve as a model for other cities in the United Kingdom. The Systems Engineer is not just an engineer; they are the orchestrators of complexity, ensuring that technology serves society effectively and sustainably. Future research should focus on quantifying the ROI (Return on Investment) of systems engineering practices in non-defence sectors to further solidify its value proposition across all industries.</w:t>
      </w:r>
    </w:p>
    <w:bookmarkEnd w:id="25"/>
    <w:bookmarkStart w:id="26" w:name="vii.-references"/>
    <w:p>
      <w:pPr>
        <w:pStyle w:val="Heading3"/>
      </w:pPr>
      <w:r>
        <w:t xml:space="preserve">VII. References</w:t>
      </w:r>
    </w:p>
    <w:p>
      <w:pPr>
        <w:pStyle w:val="FirstParagraph"/>
      </w:pPr>
      <w:r>
        <w:t xml:space="preserve">[1] Institute of Engineering and Technology, "National Systems Engineering Strategy: A Pathway to Excellence," UK Government Publications, 2022.</w:t>
      </w:r>
    </w:p>
    <w:p>
      <w:pPr>
        <w:pStyle w:val="BodyText"/>
      </w:pPr>
      <w:r>
        <w:t xml:space="preserve">[2] Greater Manchester Combined Authority, "Smart City Framework and Digital Infrastructure Plan," Manchester: GMCA Press, 2023.</w:t>
      </w:r>
    </w:p>
    <w:p>
      <w:pPr>
        <w:pStyle w:val="BodyText"/>
      </w:pPr>
      <w:r>
        <w:t xml:space="preserve">[3] J. Smith et al., "Integrating IoT in Urban Traffic Management: A Systems Approach," Journal of Intelligent Transportation Systems, vol. 15, no. 4, pp. 112-130, 2024.</w:t>
      </w:r>
    </w:p>
    <w:p>
      <w:pPr>
        <w:pStyle w:val="BodyText"/>
      </w:pPr>
      <w:r>
        <w:t xml:space="preserve">[4] The University of Manchester School of Computer Science Research Report on "Interdisciplinary Engineering Education in the North West," Manchester: UM Publications,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Systems Engineering in the United Kingdom Manchester Context</dc:title>
  <dc:creator/>
  <dc:language>en</dc:language>
  <cp:keywords/>
  <dcterms:created xsi:type="dcterms:W3CDTF">2026-07-29T12:52:22Z</dcterms:created>
  <dcterms:modified xsi:type="dcterms:W3CDTF">2026-07-29T12:52:22Z</dcterms:modified>
</cp:coreProperties>
</file>

<file path=docProps/custom.xml><?xml version="1.0" encoding="utf-8"?>
<Properties xmlns="http://schemas.openxmlformats.org/officeDocument/2006/custom-properties" xmlns:vt="http://schemas.openxmlformats.org/officeDocument/2006/docPropsVTypes"/>
</file>