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San</w:t>
      </w:r>
      <w:r>
        <w:t xml:space="preserve"> </w:t>
      </w:r>
      <w:r>
        <w:t xml:space="preserve">Francisco</w:t>
      </w:r>
      <w:r>
        <w:t xml:space="preserve"> </w:t>
      </w:r>
      <w:r>
        <w:t xml:space="preserve">Metropolis:</w:t>
      </w:r>
      <w:r>
        <w:t xml:space="preserve"> </w:t>
      </w:r>
      <w:r>
        <w:t xml:space="preserve">Interdisciplinary</w:t>
      </w:r>
      <w:r>
        <w:t xml:space="preserve"> </w:t>
      </w:r>
      <w:r>
        <w:t xml:space="preserve">Integration</w:t>
      </w:r>
      <w:r>
        <w:t xml:space="preserve"> </w:t>
      </w:r>
      <w:r>
        <w:t xml:space="preserve">and</w:t>
      </w:r>
      <w:r>
        <w:t xml:space="preserve"> </w:t>
      </w:r>
      <w:r>
        <w:t xml:space="preserve">Technical</w:t>
      </w:r>
      <w:r>
        <w:t xml:space="preserve"> </w:t>
      </w:r>
      <w:r>
        <w:t xml:space="preserve">Leadership</w:t>
      </w:r>
    </w:p>
    <w:bookmarkStart w:id="26" w:name="X68d53ccae8b3dad12f8b8f551b9858cd239ce9c"/>
    <w:p>
      <w:pPr>
        <w:pStyle w:val="Heading1"/>
      </w:pPr>
      <w:r>
        <w:t xml:space="preserve">The Systems Engineer in the San Francisco Metropolis: Interdisciplinary Integration and Technical Leadership</w:t>
      </w:r>
    </w:p>
    <w:p>
      <w:pPr>
        <w:pStyle w:val="FirstParagraph"/>
      </w:pPr>
      <w:r>
        <w:rPr>
          <w:iCs/>
          <w:i/>
          <w:bCs/>
          <w:b/>
        </w:rPr>
        <w:t xml:space="preserve">A Journal of Applied Engineering Management &amp; Urban Technology Systems</w:t>
      </w:r>
      <w:r>
        <w:br/>
      </w:r>
      <w:r>
        <w:t xml:space="preserve">Volume 12, Issue 4 | Fall 2023</w:t>
      </w:r>
      <w:r>
        <w:br/>
      </w:r>
      <w:r>
        <w:rPr>
          <w:bCs/>
          <w:b/>
        </w:rPr>
        <w:t xml:space="preserve">Abstract:</w:t>
      </w:r>
      <w:r>
        <w:t xml:space="preserve"> This article examines the critical role of the Systems Engineer within the unique socio-technical ecosystem of United States San Francisco. As this global hub for technology innovation accelerates, the complexity of interconnected infrastructures demands a rigorous application systems engineering methodologies. This paper explores how professionals operating in this region bridge the gap between hardware, software, and human factors to solve large-scale urban and corporate challenges.</w:t>
      </w:r>
    </w:p>
    <w:p>
      <w:pPr>
        <w:pStyle w:val="BodyText"/>
      </w:pPr>
      <w:r>
        <w:rPr>
          <w:bCs/>
          <w:b/>
        </w:rPr>
        <w:t xml:space="preserve">Abstract</w:t>
      </w:r>
      <w:r>
        <w:br/>
      </w:r>
      <w:r>
        <w:t xml:space="preserve">The evolution of modern infrastructure has rendered siloed engineering disciplines obsolete. In the high-stakes environment of United States San Francisco, where rapid technological deployment intersects with dense urban planning and rigorous regulatory frameworks, the Systems Engineer emerges as a pivotal figure. This article analyzes the specific competencies required for systems engineering success in this geographic context. We argue that effective systems engineering in San Francisco is not merely a technical discipline but a socio-technical practice that requires navigating complex stakeholder networks, diverse technological stacks, and the unique cultural demands of the Silicon Valley corridor. Through case studies drawn from telecommunications, transportation logistics, and cloud computing infrastructure, we demonstrate how systems thinking mitigates risk and enhances innovation efficiency in this specific market.</w:t>
      </w:r>
    </w:p>
    <w:bookmarkStart w:id="20" w:name="X2f56a87c9aecaaa819f4434568ba7b80212becb"/>
    <w:p>
      <w:pPr>
        <w:pStyle w:val="Heading2"/>
      </w:pPr>
      <w:r>
        <w:t xml:space="preserve">Introduction: The Complexity Paradox of San Francisco</w:t>
      </w:r>
    </w:p>
    <w:p>
      <w:pPr>
        <w:pStyle w:val="FirstParagraph"/>
      </w:pPr>
      <w:r>
        <w:t xml:space="preserve">The metropolitan area of United States San Francisco serves as a primary catalyst for global technological advancement. However, this status comes with inherent paradoxes: the demand for instantaneous connectivity and seamless user experiences clashes with the physical limitations of aging infrastructure and the regulatory complexities of municipal governance. In this environment, traditional engineering approaches often fail to address the holistic nature of modern problems. The introduction of complex adaptive systems into urban planning and corporate strategy has necessitated a shift toward integrated frameworks.</w:t>
      </w:r>
    </w:p>
    <w:p>
      <w:pPr>
        <w:pStyle w:val="BodyText"/>
      </w:pPr>
      <w:r>
        <w:t xml:space="preserve">The Systems Engineer acts as the central integrator in this paradigm. Unlike software engineers who focus on code or civil engineers who focus on structures, the Systems Engineer focuses on relationships. They manage the interfaces between disparate components—hardware, software, data networks, human operators, and organizational processes. In United States San Francisco, where startups pivot rapidly and enterprises scale globally within weeks, the ability to view a project as a unified whole is not just an advantage; it is a prerequisite for survival and success.</w:t>
      </w:r>
    </w:p>
    <w:bookmarkEnd w:id="20"/>
    <w:bookmarkStart w:id="21" w:name="X8e144f223e73a54aa4b5cfcca955cbf8803afed"/>
    <w:p>
      <w:pPr>
        <w:pStyle w:val="Heading2"/>
      </w:pPr>
      <w:r>
        <w:t xml:space="preserve">The Role of the Systems Engineer in High-Velocity Markets</w:t>
      </w:r>
    </w:p>
    <w:p>
      <w:pPr>
        <w:pStyle w:val="FirstParagraph"/>
      </w:pPr>
      <w:r>
        <w:t xml:space="preserve">To understand the specific contribution of systems engineering in this region, one must first define its scope. The Institute of Electrical and Electronics Engineers (IEEE) defines systems engineering as an interdisciplinary approach that enables the realization of successful systems. In San Francisco, this definition expands to include a heavy emphasis on agile adaptation and cloud-native architectures.</w:t>
      </w:r>
    </w:p>
    <w:p>
      <w:pPr>
        <w:pStyle w:val="BodyText"/>
      </w:pPr>
      <w:r>
        <w:t xml:space="preserve">The Systems Engineer in United States San Francisco operates at the intersection of three distinct domains: technical rigor, business strategy, and user experience design. First, they must possess deep technical literacy across multiple layers of the stack. This includes understanding edge computing devices, serverless backend architectures, and frontend user interfaces. Second, they must align these technical decisions with broader business objectives. Given the venture-capital-driven nature of the local economy, systems engineers are often required to justify architectural choices based on return on investment (ROI) and time-to-market metrics.</w:t>
      </w:r>
    </w:p>
    <w:p>
      <w:pPr>
        <w:pStyle w:val="BodyText"/>
      </w:pPr>
      <w:r>
        <w:t xml:space="preserve">Thirdly, human-centric design is paramount. San Francisco boasts a highly educated and demanding user base that expects intuitive, accessible, and privacy-compliant digital services. The Systems Engineer ensures that these human factors are not an afterthought but are integrated into the requirements phase of the system lifecycle. This holistic approach reduces technical debt and prevents costly redesigns later in the development cycle.</w:t>
      </w:r>
    </w:p>
    <w:bookmarkEnd w:id="21"/>
    <w:bookmarkStart w:id="22" w:name="Xeeaf11d0b3277060b5fbfbdae881824a8032dfe"/>
    <w:p>
      <w:pPr>
        <w:pStyle w:val="Heading2"/>
      </w:pPr>
      <w:r>
        <w:t xml:space="preserve">Case Study: Urban Mobility and IoT Integration</w:t>
      </w:r>
    </w:p>
    <w:p>
      <w:pPr>
        <w:pStyle w:val="FirstParagraph"/>
      </w:pPr>
      <w:r>
        <w:t xml:space="preserve">A prime example of systems engineering in action within United States San Francisco is found in urban mobility solutions. The city’s transportation network involves a complex interplay of municipal buses, ride-sharing platforms, autonomous vehicle testing zones, and pedestrian traffic management. A failure in one node can cascade into systemic inefficiencies.</w:t>
      </w:r>
    </w:p>
    <w:p>
      <w:pPr>
        <w:pStyle w:val="BodyText"/>
      </w:pPr>
      <w:r>
        <w:t xml:space="preserve">Consider the deployment of intelligent traffic signaling systems managed by a consortium of private technology firms and public utilities. The Systems Engineer here does not write the code for the traffic light controller nor design the physical intersection. Instead, they define how data flows from sensors on street corners to central processing units in cloud data centers, and how that data informs real-time signal adjustments. They must account for latency requirements, cybersecurity vulnerabilities inherent in IoT devices, and interoperability with existing legacy systems.</w:t>
      </w:r>
    </w:p>
    <w:p>
      <w:pPr>
        <w:pStyle w:val="BodyText"/>
      </w:pPr>
      <w:r>
        <w:t xml:space="preserve">By applying systems thinking tools such as functional decomposition and interface control documents (ICDs), the Systems Engineer ensures that the hardware sensors from Vendor A can communicate seamlessly with the analytics software provided by Partner B. Without this integration layer, the promise of smart city infrastructure remains unfulfilled. In San Francisco, where space is at a premium and congestion is a critical public health issue, these integrations directly impact quality of life.</w:t>
      </w:r>
    </w:p>
    <w:bookmarkEnd w:id="22"/>
    <w:bookmarkStart w:id="23" w:name="challenges-specific-to-the-region"/>
    <w:p>
      <w:pPr>
        <w:pStyle w:val="Heading2"/>
      </w:pPr>
      <w:r>
        <w:t xml:space="preserve">Challenges Specific to the Region</w:t>
      </w:r>
    </w:p>
    <w:p>
      <w:pPr>
        <w:pStyle w:val="FirstParagraph"/>
      </w:pPr>
      <w:r>
        <w:t xml:space="preserve">The practice of systems engineering in United States San Francisco faces unique challenges that differ from other major tech hubs. Firstly, the cost of talent acquisition and retention is exceptionally high. Systems Engineers are rare professionals because they require a broad skill set that takes years to cultivate. Consequently, teams must be highly efficient in their communication and collaboration.</w:t>
      </w:r>
    </w:p>
    <w:p>
      <w:pPr>
        <w:pStyle w:val="BodyText"/>
      </w:pPr>
      <w:r>
        <w:t xml:space="preserve">Secondly, regulatory compliance poses a significant hurdle. The intersection of technology and privacy laws in California is among the strictest in the world. The Systems Engineer must incorporate privacy-by-design principles from the outset, ensuring that data minimization and encryption standards are embedded into system architecture rather than bolted on as security patches.</w:t>
      </w:r>
    </w:p>
    <w:p>
      <w:pPr>
        <w:pStyle w:val="BodyText"/>
      </w:pPr>
      <w:r>
        <w:t xml:space="preserve">Furthermore, the transient nature of startup culture in San Francisco can lead to knowledge loss. High turnover rates mean that institutional memory is fragile. Systems Engineers play a crucial role in documentation and standardization, creating robust design artifacts that allow new team members to onboard quickly and maintain continuity despite personnel changes.</w:t>
      </w:r>
    </w:p>
    <w:bookmarkEnd w:id="23"/>
    <w:bookmarkStart w:id="24" w:name="X0cba79e97be26c411ffb42793e4d94612cd11b0"/>
    <w:p>
      <w:pPr>
        <w:pStyle w:val="Heading2"/>
      </w:pPr>
      <w:r>
        <w:t xml:space="preserve">Conclusion: The Future of Systems Engineering</w:t>
      </w:r>
    </w:p>
    <w:p>
      <w:pPr>
        <w:pStyle w:val="FirstParagraph"/>
      </w:pPr>
      <w:r>
        <w:t xml:space="preserve">As United States San Francisco continues to evolve as the epicenter of artificial intelligence, biotechnology, and sustainable energy initiatives, the role of the Systems Engineer will only expand in importance. The problems facing this region are increasingly wicked—complex, uncertain, and lacking definitive solutions. They cannot be solved by specialists working in isolation.</w:t>
      </w:r>
    </w:p>
    <w:p>
      <w:pPr>
        <w:pStyle w:val="BodyText"/>
      </w:pPr>
      <w:r>
        <w:t xml:space="preserve">The Systems Engineer provides the necessary framework for collaboration across disciplines. By fostering a culture of integration and continuous verification, they enable organizations to deliver reliable, scalable, and secure solutions in a volatile environment. For academic institutions and professional bodies interested in engineering education, there is a clear imperative to emphasize systems thinking alongside specialized technical skills.</w:t>
      </w:r>
    </w:p>
    <w:p>
      <w:pPr>
        <w:pStyle w:val="BodyText"/>
      </w:pPr>
      <w:r>
        <w:t xml:space="preserve">In conclusion, the Systems Engineer is not merely a technician but an architect of complexity. In United States San Francisco, where the pace of change is relentless and the stakes are high, this role serves as the stabilizing force that transforms innovative concepts into tangible societal benefits. Future research should focus on quantitative metrics for systems engineering effectiveness in agile environments to further refine these critical practices.</w:t>
      </w:r>
    </w:p>
    <w:bookmarkEnd w:id="24"/>
    <w:bookmarkStart w:id="25" w:name="references"/>
    <w:p>
      <w:pPr>
        <w:pStyle w:val="Heading2"/>
      </w:pPr>
      <w:r>
        <w:t xml:space="preserve">References</w:t>
      </w:r>
    </w:p>
    <w:p>
      <w:pPr>
        <w:pStyle w:val="FirstParagraph"/>
      </w:pPr>
      <w:r>
        <w:rPr>
          <w:iCs/>
          <w:i/>
        </w:rPr>
        <w:t xml:space="preserve">(Note: References are illustrative for the purpose of this format.)</w:t>
      </w:r>
    </w:p>
    <w:p>
      <w:pPr>
        <w:numPr>
          <w:ilvl w:val="0"/>
          <w:numId w:val="1001"/>
        </w:numPr>
        <w:pStyle w:val="Compact"/>
      </w:pPr>
      <w:r>
        <w:t xml:space="preserve">NASA Systems Engineering Handbook. (2018). National Aeronautics and Space Administration.</w:t>
      </w:r>
    </w:p>
    <w:p>
      <w:pPr>
        <w:numPr>
          <w:ilvl w:val="0"/>
          <w:numId w:val="1001"/>
        </w:numPr>
        <w:pStyle w:val="Compact"/>
      </w:pPr>
      <w:r>
        <w:t xml:space="preserve">Institute of Electrical and Electronics Engineers (IEEE). Standard 15288-2015: IEEE Standard for System, Software and Hardware Life Cycle Processes.</w:t>
      </w:r>
    </w:p>
    <w:p>
      <w:pPr>
        <w:numPr>
          <w:ilvl w:val="0"/>
          <w:numId w:val="1001"/>
        </w:numPr>
        <w:pStyle w:val="Compact"/>
      </w:pPr>
      <w:r>
        <w:t xml:space="preserve">Muller, R. (2021). "Urban Tech Integration in Silicon Valley." Journal of Smart City Technologies.</w:t>
      </w:r>
    </w:p>
    <w:p>
      <w:pPr>
        <w:numPr>
          <w:ilvl w:val="0"/>
          <w:numId w:val="1001"/>
        </w:numPr>
        <w:pStyle w:val="Compact"/>
      </w:pPr>
      <w:r>
        <w:t xml:space="preserve">Kahneman, D. (2011). Thinking, Fast and Slow: Implications for Decision Making in Systems Engineering.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Systems Engineer in the San Francisco Metropolis: Interdisciplinary Integration and Technical Leadership</dc:title>
  <dc:creator/>
  <dc:language>en</dc:language>
  <cp:keywords/>
  <dcterms:created xsi:type="dcterms:W3CDTF">2026-07-29T08:36:58Z</dcterms:created>
  <dcterms:modified xsi:type="dcterms:W3CDTF">2026-07-29T08:36:58Z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