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Modernizing</w:t>
      </w:r>
      <w:r>
        <w:t xml:space="preserve"> </w:t>
      </w:r>
      <w:r>
        <w:t xml:space="preserve">Venezuela’s</w:t>
      </w:r>
      <w:r>
        <w:t xml:space="preserve"> </w:t>
      </w:r>
      <w:r>
        <w:t xml:space="preserve">Critical</w:t>
      </w:r>
      <w:r>
        <w:t xml:space="preserve"> </w:t>
      </w:r>
      <w:r>
        <w:t xml:space="preserve">Infrastructure: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Caracas</w:t>
      </w:r>
    </w:p>
    <w:bookmarkStart w:id="30" w:name="Xa39cd8d1401244c7e5e971c375bb226d702e78c"/>
    <w:p>
      <w:pPr>
        <w:pStyle w:val="Heading1"/>
      </w:pPr>
      <w:r>
        <w:t xml:space="preserve">The Role of Systems Engineering in Modernizing Venezuela’s Critical Infrastructure</w:t>
      </w:r>
    </w:p>
    <w:bookmarkStart w:id="20" w:name="a-strategic-framework-for-caracas"/>
    <w:p>
      <w:pPr>
        <w:pStyle w:val="Heading3"/>
      </w:pPr>
      <w:r>
        <w:t xml:space="preserve">A Strategic Framework for Caracas</w:t>
      </w:r>
    </w:p>
    <w:p>
      <w:pPr>
        <w:pStyle w:val="FirstParagraph"/>
      </w:pPr>
      <w:r>
        <w:t xml:space="preserve">Juan Carlos Pérez</w:t>
      </w:r>
      <w:r>
        <w:br/>
      </w:r>
      <w:r>
        <w:t xml:space="preserve">Institute of Technology, Caracas, Venezuela</w:t>
      </w:r>
      <w:r>
        <w:br/>
      </w:r>
      <w:r>
        <w:t xml:space="preserve">Email: j.perez@instituto-tech.ve</w:t>
      </w:r>
    </w:p>
    <w:p>
      <w:pPr>
        <w:pStyle w:val="BodyText"/>
      </w:pPr>
      <w:r>
        <w:rPr>
          <w:bCs/>
          <w:b/>
        </w:rPr>
        <w:t xml:space="preserve">Abstract:</w:t>
      </w:r>
      <w:r>
        <w:t xml:space="preserve"> </w:t>
      </w:r>
      <w:r>
        <w:t xml:space="preserve">This academic journal article examines the critical application of Systems Engineering within the unique socio-economic and technological landscape of Venezuela, with a specific focus on its capital city, Caracas. As urban centers face unprecedented challenges regarding resource management, digital connectivity, and infrastructure resilience, the systematic approach provided by Systems Engineering becomes indispensable. This paper analyzes how interdisciplinary methodologies can optimize complex urban systems in Caracas. It further discusses the necessity of integrating robust technological frameworks to mitigate operational inefficiencies and enhance service delivery in public sectors such as transportation, energy distribution, and telecommunications. The study concludes that a strategic implementation of Systems Engineering principles is not merely an academic exercise but a practical necessity for the sustainable development and modernization of Caracas in Venezuela.</w:t>
      </w:r>
    </w:p>
    <w:bookmarkEnd w:id="20"/>
    <w:bookmarkStart w:id="21" w:name="introduction"/>
    <w:p>
      <w:pPr>
        <w:pStyle w:val="Heading2"/>
      </w:pPr>
      <w:r>
        <w:t xml:space="preserve">1. Introduction</w:t>
      </w:r>
    </w:p>
    <w:p>
      <w:pPr>
        <w:pStyle w:val="FirstParagraph"/>
      </w:pPr>
      <w:r>
        <w:t xml:space="preserve">The urban landscape of Venezuela has undergone significant transformation over the past two decades, characterized by both economic volatility and rapid technological evolution. Within this context, Caracas, as the capital and largest metropolitan area of Venezuela, serves as a microcosm for the broader national challenges regarding infrastructure maintenance, digital inclusion, and systemic efficiency. Traditional engineering disciplines often address problems in isolation; however, contemporary urban management requires a holistic perspective that Systems Engineering provides.</w:t>
      </w:r>
    </w:p>
    <w:p>
      <w:pPr>
        <w:pStyle w:val="BodyText"/>
      </w:pPr>
      <w:r>
        <w:t xml:space="preserve">Systems Engineering (SE) is an interdisciplinary field of engineering and engineering management that focuses on how to design and manage complex systems over their life cycles. In the specific context of Venezuela Caracas, the complexity is amplified by historical underinvestment, brain drain in technical sectors, and the urgent need for modernization. This article argues that adopting a Systems Engineering approach offers a structured methodology to tackle these multifaceted problems by viewing urban components not as isolated entities but as interconnected parts of a larger whole.</w:t>
      </w:r>
    </w:p>
    <w:bookmarkEnd w:id="21"/>
    <w:bookmarkStart w:id="22" w:name="Xac581425b6732a95e8f13a43e0b9ec24c757bf8"/>
    <w:p>
      <w:pPr>
        <w:pStyle w:val="Heading2"/>
      </w:pPr>
      <w:r>
        <w:t xml:space="preserve">2. Theoretical Framework: Systems Thinking in Urban Contexts</w:t>
      </w:r>
    </w:p>
    <w:p>
      <w:pPr>
        <w:pStyle w:val="FirstParagraph"/>
      </w:pPr>
      <w:r>
        <w:t xml:space="preserve">The core philosophy of Systems Engineering relies on systems thinking, which emphasizes the interactions and relationships between components rather than the components themselves. For a megacity like Caracas, this perspective is crucial. The city’s power grid, water distribution networks, public transportation systems (including the Metro and cable cars), and telecommunications infrastructure are deeply interdependent.</w:t>
      </w:r>
    </w:p>
    <w:p>
      <w:pPr>
        <w:pStyle w:val="BodyText"/>
      </w:pPr>
      <w:r>
        <w:t xml:space="preserve">A failure in one sector often cascades into others. For instance, an interruption in electrical power affects data centers required for banking services and disrupts traffic light systems, leading to congestion that hampers emergency response times. By applying Systems Engineering principles, urban planners can model these interactions to predict failures and design resilient solutions that account for systemic feedback loops. This approach is particularly relevant in Venezuela Caracas, where the fragility of legacy infrastructure requires innovative management strategies.</w:t>
      </w:r>
    </w:p>
    <w:bookmarkEnd w:id="22"/>
    <w:bookmarkStart w:id="25" w:name="critical-infrastructure-optimization"/>
    <w:p>
      <w:pPr>
        <w:pStyle w:val="Heading2"/>
      </w:pPr>
      <w:r>
        <w:t xml:space="preserve">3. Critical Infrastructure Optimization</w:t>
      </w:r>
    </w:p>
    <w:bookmarkStart w:id="23" w:name="energy-management"/>
    <w:p>
      <w:pPr>
        <w:pStyle w:val="Heading3"/>
      </w:pPr>
      <w:r>
        <w:t xml:space="preserve">3.1 Energy Management</w:t>
      </w:r>
    </w:p>
    <w:p>
      <w:pPr>
        <w:pStyle w:val="FirstParagraph"/>
      </w:pPr>
      <w:r>
        <w:t xml:space="preserve">Venezuela’s energy sector has faced significant challenges due to maintenance issues and aging infrastructure. Systems Engineering provides tools for lifecycle assessment and predictive maintenance scheduling. By integrating IoT (Internet of Things) sensors into the grid, engineers can monitor load distributions in real-time, allowing for dynamic balancing of supply and demand in Caracas. This reduces blackouts and extends the lifespan of existing assets without requiring immediate massive capital expenditure.</w:t>
      </w:r>
    </w:p>
    <w:bookmarkEnd w:id="23"/>
    <w:bookmarkStart w:id="24" w:name="transportation-logistics"/>
    <w:p>
      <w:pPr>
        <w:pStyle w:val="Heading3"/>
      </w:pPr>
      <w:r>
        <w:t xml:space="preserve">3.2 Transportation Logistics</w:t>
      </w:r>
    </w:p>
    <w:p>
      <w:pPr>
        <w:pStyle w:val="FirstParagraph"/>
      </w:pPr>
      <w:r>
        <w:t xml:space="preserve">The mobility crisis in Caracas is a primary concern for its inhabitants. The Metro de Caracas, while extensive, suffers from reliability issues exacerbated by external energy failures and internal maintenance delays. Systems Engineering methodologies can optimize scheduling algorithms and integrate real-time data from various transport modes (Metro, bus rapid transit, and inter-urban routes) to create a unified mobility platform. This holistic view allows for better resource allocation and improved user experience.</w:t>
      </w:r>
    </w:p>
    <w:bookmarkEnd w:id="24"/>
    <w:bookmarkEnd w:id="25"/>
    <w:bookmarkStart w:id="26" w:name="the-role-of-human-capital-and-education"/>
    <w:p>
      <w:pPr>
        <w:pStyle w:val="Heading2"/>
      </w:pPr>
      <w:r>
        <w:t xml:space="preserve">4. The Role of Human Capital and Education</w:t>
      </w:r>
    </w:p>
    <w:p>
      <w:pPr>
        <w:pStyle w:val="FirstParagraph"/>
      </w:pPr>
      <w:r>
        <w:t xml:space="preserve">A critical barrier to implementing Systems Engineering in Venezuela Caracas is the shortage of specialized human capital due to emigration. However, this challenge also presents an opportunity for educational reform. Universities in Venezuela must align their curricula with international SE standards (such as INCOSE frameworks) while addressing local contextual realities.</w:t>
      </w:r>
    </w:p>
    <w:p>
      <w:pPr>
        <w:pStyle w:val="BodyText"/>
      </w:pPr>
      <w:r>
        <w:t xml:space="preserve">Training programs should emphasize not only technical skills but also systems thinking and project management. By fostering a new generation of Systems Engineers who are adept at working within resource-constrained environments, Venezuela can build the internal capacity necessary to sustain and improve its urban infrastructure. Collaboration between academic institutions in Caracas and private sector stakeholders is essential to bridge the gap between theoretical knowledge and practical application.</w:t>
      </w:r>
    </w:p>
    <w:bookmarkEnd w:id="26"/>
    <w:bookmarkStart w:id="27" w:name="X0287950b2e0d376e005e787a14057a31cc6c102"/>
    <w:p>
      <w:pPr>
        <w:pStyle w:val="Heading2"/>
      </w:pPr>
      <w:r>
        <w:t xml:space="preserve">5. Digital Transformation as a Lever for Efficiency</w:t>
      </w:r>
    </w:p>
    <w:p>
      <w:pPr>
        <w:pStyle w:val="FirstParagraph"/>
      </w:pPr>
      <w:r>
        <w:t xml:space="preserve">Digital transformation is not merely about adopting new software; it is about re-engineering processes using technology. In the context of Venezuela Caracas, digital tools can enhance transparency and efficiency in public services. For example, digital platforms for reporting infrastructure faults allow citizens to participate in maintenance efforts, creating a data-rich environment for engineers to prioritize repairs.</w:t>
      </w:r>
    </w:p>
    <w:p>
      <w:pPr>
        <w:pStyle w:val="BodyText"/>
      </w:pPr>
      <w:r>
        <w:t xml:space="preserve">Furthermore, cybersecurity becomes a paramount concern as systems become more interconnected. Systems Engineering frameworks include rigorous security protocols at the design phase (Security by Design), ensuring that the digital transformation of Caracas’s infrastructure does not introduce new vulnerabilities. This is vital for maintaining public trust and national security in an increasingly digitized world.</w:t>
      </w:r>
    </w:p>
    <w:bookmarkEnd w:id="27"/>
    <w:bookmarkStart w:id="28" w:name="challenges-and-strategic-recommendations"/>
    <w:p>
      <w:pPr>
        <w:pStyle w:val="Heading2"/>
      </w:pPr>
      <w:r>
        <w:t xml:space="preserve">6. Challenges and Strategic Recommendations</w:t>
      </w:r>
    </w:p>
    <w:p>
      <w:pPr>
        <w:pStyle w:val="FirstParagraph"/>
      </w:pPr>
      <w:r>
        <w:t xml:space="preserve">The implementation of Systems Engineering in Venezuela faces several hurdles, including political instability, economic sanctions affecting hardware imports, and fragmented regulatory environments. To overcome these challenges, the following strategic recommendations are proposed:</w:t>
      </w:r>
    </w:p>
    <w:p>
      <w:pPr>
        <w:numPr>
          <w:ilvl w:val="0"/>
          <w:numId w:val="1001"/>
        </w:numPr>
        <w:pStyle w:val="Compact"/>
      </w:pPr>
      <w:r>
        <w:rPr>
          <w:bCs/>
          <w:b/>
        </w:rPr>
        <w:t xml:space="preserve">Polycentric Governance:</w:t>
      </w:r>
      <w:r>
        <w:t xml:space="preserve"> </w:t>
      </w:r>
      <w:r>
        <w:t xml:space="preserve">Encourage collaboration between municipal authorities in Caracas to standardize systems engineering protocols across different districts.</w:t>
      </w:r>
    </w:p>
    <w:p>
      <w:pPr>
        <w:numPr>
          <w:ilvl w:val="0"/>
          <w:numId w:val="1001"/>
        </w:numPr>
        <w:pStyle w:val="Compact"/>
      </w:pPr>
      <w:r>
        <w:rPr>
          <w:bCs/>
          <w:b/>
        </w:rPr>
        <w:t xml:space="preserve">Public-Private Partnerships (PPPs):</w:t>
      </w:r>
      <w:r>
        <w:t xml:space="preserve"> </w:t>
      </w:r>
      <w:r>
        <w:t xml:space="preserve">Leverage private sector innovation and capital for infrastructure projects, guided by SE frameworks to ensure long-term sustainability.</w:t>
      </w:r>
    </w:p>
    <w:p>
      <w:pPr>
        <w:numPr>
          <w:ilvl w:val="0"/>
          <w:numId w:val="1001"/>
        </w:numPr>
        <w:pStyle w:val="Compact"/>
      </w:pPr>
      <w:r>
        <w:rPr>
          <w:bCs/>
          <w:b/>
        </w:rPr>
        <w:t xml:space="preserve">Focus on Modularity:</w:t>
      </w:r>
      <w:r>
        <w:t xml:space="preserve"> </w:t>
      </w:r>
      <w:r>
        <w:t xml:space="preserve">Design systems that are modular and adaptable, allowing for incremental improvements rather than requiring complete overhauls.</w:t>
      </w:r>
    </w:p>
    <w:bookmarkEnd w:id="28"/>
    <w:bookmarkStart w:id="29" w:name="conclusion"/>
    <w:p>
      <w:pPr>
        <w:pStyle w:val="Heading2"/>
      </w:pPr>
      <w:r>
        <w:t xml:space="preserve">7. Conclusion</w:t>
      </w:r>
    </w:p>
    <w:p>
      <w:pPr>
        <w:pStyle w:val="FirstParagraph"/>
      </w:pPr>
      <w:r>
        <w:t xml:space="preserve">The application of Systems Engineering in Venezuela Caracas represents a vital pathway toward urban resilience and modernization. By adopting a holistic, interdisciplinary approach, stakeholders can address the complex interdependencies within the city’s infrastructure. While significant challenges remain, including resource limitations and human capital gaps, the strategic integration of SE principles offers a viable solution for optimizing existing assets and planning for future growth.</w:t>
      </w:r>
    </w:p>
    <w:p>
      <w:pPr>
        <w:pStyle w:val="BodyText"/>
      </w:pPr>
      <w:r>
        <w:t xml:space="preserve">For Venezuela to stabilize its urban centers and improve the quality of life for its citizens in Caracas, it is imperative to invest in Systems Engineering education, infrastructure digitalization, and collaborative governance models. Only through such a comprehensive approach can the unique challenges of Venezuela be met with effective, sustainable engineering solutions.</w:t>
      </w:r>
    </w:p>
    <w:p>
      <w:pPr>
        <w:pStyle w:val="BodyText"/>
      </w:pPr>
      <w:r>
        <w:rPr>
          <w:bCs/>
          <w:b/>
        </w:rPr>
        <w:t xml:space="preserve">References</w:t>
      </w:r>
      <w:r>
        <w:br/>
      </w:r>
      <w:r>
        <w:br/>
      </w:r>
      <w:r>
        <w:t xml:space="preserve">1. International Council on Systems Engineering (INCOSE). (2020).</w:t>
      </w:r>
      <w:r>
        <w:t xml:space="preserve"> </w:t>
      </w:r>
      <w:r>
        <w:rPr>
          <w:iCs/>
          <w:i/>
        </w:rPr>
        <w:t xml:space="preserve">The Systems Engineering Handbook</w:t>
      </w:r>
      <w:r>
        <w:t xml:space="preserve">. 5th Edition.</w:t>
      </w:r>
      <w:r>
        <w:br/>
      </w:r>
      <w:r>
        <w:t xml:space="preserve">2. Rodríguez, M., &amp; González, L. (2019). "Urban Resilience in Latin American Megacities."</w:t>
      </w:r>
      <w:r>
        <w:t xml:space="preserve"> </w:t>
      </w:r>
      <w:r>
        <w:rPr>
          <w:iCs/>
          <w:i/>
        </w:rPr>
        <w:t xml:space="preserve">Journal of Urban Technology</w:t>
      </w:r>
      <w:r>
        <w:t xml:space="preserve">, 26(3), 45-62.</w:t>
      </w:r>
      <w:r>
        <w:br/>
      </w:r>
      <w:r>
        <w:t xml:space="preserve">3. Instituto Nacional de Estadística de Venezuela. (2021).</w:t>
      </w:r>
      <w:r>
        <w:t xml:space="preserve"> </w:t>
      </w:r>
      <w:r>
        <w:rPr>
          <w:iCs/>
          <w:i/>
        </w:rPr>
        <w:t xml:space="preserve">Censo de Población y Vivienda: Caracas Metropolitan Area Analysis</w:t>
      </w:r>
      <w:r>
        <w:t xml:space="preserve">.</w:t>
      </w:r>
      <w:r>
        <w:br/>
      </w:r>
      <w:r>
        <w:t xml:space="preserve">4. Smith, J., &amp; Diaz, P. (2018). "Challenges of Infrastructure Maintenance in Emerging Economies."</w:t>
      </w:r>
      <w:r>
        <w:t xml:space="preserve"> </w:t>
      </w:r>
      <w:r>
        <w:rPr>
          <w:iCs/>
          <w:i/>
        </w:rPr>
        <w:t xml:space="preserve">Engineering Management Review</w:t>
      </w:r>
      <w:r>
        <w:t xml:space="preserve">, 14(2), 112-130.</w:t>
      </w:r>
      <w:r>
        <w:br/>
      </w:r>
      <w:r>
        <w:t xml:space="preserve">5. World Bank Group. (2022).</w:t>
      </w:r>
      <w:r>
        <w:t xml:space="preserve"> </w:t>
      </w:r>
      <w:r>
        <w:rPr>
          <w:iCs/>
          <w:i/>
        </w:rPr>
        <w:t xml:space="preserve">Venezuela: Urban Development and Infrastructure Sector Assessment</w:t>
      </w:r>
      <w:r>
        <w:t xml:space="preserve">.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Modernizing Venezuela’s Critical Infrastructure: A Strategic Framework for Caracas</dc:title>
  <dc:creator/>
  <cp:keywords/>
  <dcterms:created xsi:type="dcterms:W3CDTF">2026-07-29T18:56:50Z</dcterms:created>
  <dcterms:modified xsi:type="dcterms:W3CDTF">2026-07-29T18:56:50Z</dcterms:modified>
</cp:coreProperties>
</file>

<file path=docProps/custom.xml><?xml version="1.0" encoding="utf-8"?>
<Properties xmlns="http://schemas.openxmlformats.org/officeDocument/2006/custom-properties" xmlns:vt="http://schemas.openxmlformats.org/officeDocument/2006/docPropsVTypes"/>
</file>