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Rebirth</w:t>
      </w:r>
      <w:r>
        <w:t xml:space="preserve"> </w:t>
      </w:r>
      <w:r>
        <w:t xml:space="preserve">of</w:t>
      </w:r>
      <w:r>
        <w:t xml:space="preserve"> </w:t>
      </w:r>
      <w:r>
        <w:t xml:space="preserve">Bespoke: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Sydney,</w:t>
      </w:r>
      <w:r>
        <w:t xml:space="preserve"> </w:t>
      </w:r>
      <w:r>
        <w:t xml:space="preserve">Australia</w:t>
      </w:r>
    </w:p>
    <w:bookmarkStart w:id="30" w:name="X14200a9b65b51558a06a50b7b65021a11524101"/>
    <w:p>
      <w:pPr>
        <w:pStyle w:val="Heading1"/>
      </w:pPr>
      <w:r>
        <w:t xml:space="preserve">The Rebirth of Bespoke: An Academic Analysis of the Tailoring Industry in Sydney, Australia</w:t>
      </w:r>
    </w:p>
    <w:p>
      <w:pPr>
        <w:pStyle w:val="FirstParagraph"/>
      </w:pPr>
      <w:r>
        <w:rPr>
          <w:bCs/>
          <w:b/>
        </w:rPr>
        <w:t xml:space="preserve">Author:</w:t>
      </w:r>
      <w:r>
        <w:br/>
      </w:r>
      <w:r>
        <w:t xml:space="preserve">Dr. Eleanor Vance</w:t>
      </w:r>
      <w:r>
        <w:br/>
      </w:r>
      <w:r>
        <w:t xml:space="preserve">Department of Sociology and Cultural Studies,</w:t>
      </w:r>
      <w:r>
        <w:br/>
      </w:r>
      <w:r>
        <w:t xml:space="preserve">University of New South Wales, Sydney</w:t>
      </w:r>
    </w:p>
    <w:p>
      <w:pPr>
        <w:pStyle w:val="BodyText"/>
      </w:pPr>
      <w:r>
        <w:rPr>
          <w:bCs/>
          <w:b/>
        </w:rPr>
        <w:t xml:space="preserve">Date:</w:t>
      </w:r>
      <w:r>
        <w:br/>
      </w:r>
      <w:r>
        <w:t xml:space="preserve">October 24, 2023</w:t>
      </w:r>
    </w:p>
    <w:bookmarkStart w:id="21" w:name="abstract"/>
    <w:p>
      <w:pPr>
        <w:pStyle w:val="Heading2"/>
      </w:pPr>
      <w:r>
        <w:t xml:space="preserve">Abstract</w:t>
      </w:r>
    </w:p>
    <w:bookmarkStart w:id="20" w:name="abstract"/>
    <w:p>
      <w:pPr>
        <w:pStyle w:val="FirstParagraph"/>
      </w:pPr>
      <w:r>
        <w:t xml:space="preserve">This study examines the contemporary resurgence and structural evolution of the bespoke tailoring sector within Sydney, Australia. Traditionally viewed as a declining trade in the post-industrial era, tailoring has experienced a significant renaissance driven by shifting consumer values toward sustainability, individualism, and heritage craftsmanship. By analyzing qualitative data from interviews with master</w:t>
      </w:r>
      <w:r>
        <w:t xml:space="preserve"> </w:t>
      </w:r>
      <w:r>
        <w:rPr>
          <w:bCs/>
          <w:b/>
        </w:rPr>
        <w:t xml:space="preserve">Tailor</w:t>
      </w:r>
      <w:r>
        <w:t xml:space="preserve">s in Sydney’s CBD and Paddington neighborhoods, this paper argues that the modern</w:t>
      </w:r>
      <w:r>
        <w:t xml:space="preserve"> </w:t>
      </w:r>
      <w:r>
        <w:rPr>
          <w:bCs/>
          <w:b/>
        </w:rPr>
        <w:t xml:space="preserve">Tailor</w:t>
      </w:r>
      <w:r>
        <w:t xml:space="preserve"> </w:t>
      </w:r>
      <w:r>
        <w:t xml:space="preserve">is not merely a garment constructor but a curator of local identity. The research highlights how Sydney’s unique multicultural fabric and tropical-subtropical climate necessitate specific adaptations in traditional European cutting techniques. Furthermore, it explores the socio-economic barriers to entry and the role of digital marketing in revitalizing this niche industry within</w:t>
      </w:r>
      <w:r>
        <w:t xml:space="preserve"> </w:t>
      </w:r>
      <w:r>
        <w:rPr>
          <w:bCs/>
          <w:b/>
        </w:rPr>
        <w:t xml:space="preserve">Australia Sydney</w:t>
      </w:r>
      <w:r>
        <w:t xml:space="preserve">.</w:t>
      </w:r>
    </w:p>
    <w:bookmarkEnd w:id="20"/>
    <w:bookmarkEnd w:id="21"/>
    <w:bookmarkStart w:id="22" w:name="introduction"/>
    <w:p>
      <w:pPr>
        <w:pStyle w:val="Heading2"/>
      </w:pPr>
      <w:r>
        <w:t xml:space="preserve">1. Introduction</w:t>
      </w:r>
    </w:p>
    <w:p>
      <w:pPr>
        <w:pStyle w:val="FirstParagraph"/>
      </w:pPr>
      <w:r>
        <w:t xml:space="preserve">In the global fashion landscape, Sydney has emerged as a critical node for high-end, custom-made apparel. While Melbourne often claims the title of Australia’s cultural capital, Sydney’s distinct architectural grandeur and corporate energy have fostered a robust demand for bespoke services. The subject of this inquiry is the</w:t>
      </w:r>
      <w:r>
        <w:t xml:space="preserve"> </w:t>
      </w:r>
      <w:r>
        <w:rPr>
          <w:bCs/>
          <w:b/>
        </w:rPr>
        <w:t xml:space="preserve">Tailor</w:t>
      </w:r>
      <w:r>
        <w:t xml:space="preserve">, an artisan whose role has transcended simple repair and alteration to become a symbol of sartorial integrity and personal expression. This article seeks to understand why the profession remains relevant in</w:t>
      </w:r>
      <w:r>
        <w:t xml:space="preserve"> </w:t>
      </w:r>
      <w:r>
        <w:rPr>
          <w:bCs/>
          <w:b/>
        </w:rPr>
        <w:t xml:space="preserve">Australia Sydney</w:t>
      </w:r>
      <w:r>
        <w:t xml:space="preserve">, where fast fashion brands dominate retail spaces.</w:t>
      </w:r>
    </w:p>
    <w:p>
      <w:pPr>
        <w:pStyle w:val="BodyText"/>
      </w:pPr>
      <w:r>
        <w:t xml:space="preserve">The central thesis of this paper posits that the survival and thriving nature of tailoring in Sydney are attributable to three factors: the "slow fashion" movement, the necessity for climate-appropriate clothing due to local weather patterns, and the preservation of artisanal heritage amidst a globalized economy. By focusing on</w:t>
      </w:r>
      <w:r>
        <w:t xml:space="preserve"> </w:t>
      </w:r>
      <w:r>
        <w:rPr>
          <w:bCs/>
          <w:b/>
        </w:rPr>
        <w:t xml:space="preserve">Australia Sydney</w:t>
      </w:r>
      <w:r>
        <w:t xml:space="preserve"> </w:t>
      </w:r>
      <w:r>
        <w:t xml:space="preserve">as a case study, we can observe how global trends intersect with local economic realities.</w:t>
      </w:r>
    </w:p>
    <w:bookmarkEnd w:id="22"/>
    <w:bookmarkStart w:id="23" w:name="historical-context-and-industrial-shifts"/>
    <w:p>
      <w:pPr>
        <w:pStyle w:val="Heading2"/>
      </w:pPr>
      <w:r>
        <w:t xml:space="preserve">2. Historical Context and Industrial Shifts</w:t>
      </w:r>
    </w:p>
    <w:p>
      <w:pPr>
        <w:pStyle w:val="FirstParagraph"/>
      </w:pPr>
      <w:r>
        <w:t xml:space="preserve">To understand the current state of the</w:t>
      </w:r>
      <w:r>
        <w:t xml:space="preserve"> </w:t>
      </w:r>
      <w:r>
        <w:rPr>
          <w:bCs/>
          <w:b/>
        </w:rPr>
        <w:t xml:space="preserve">Tailor</w:t>
      </w:r>
      <w:r>
        <w:t xml:space="preserve">, one must examine the historical decline of manufacturing in</w:t>
      </w:r>
      <w:r>
        <w:t xml:space="preserve"> </w:t>
      </w:r>
      <w:r>
        <w:rPr>
          <w:bCs/>
          <w:b/>
        </w:rPr>
        <w:t xml:space="preserve">Australia Sydney</w:t>
      </w:r>
      <w:r>
        <w:t xml:space="preserve">. During the mid-20th century, Sydney possessed a vibrant garment industry, particularly along George Street. However, globalization and offshoring led to a mass exodus of textile production. By the 1990s, bespoke tailoring was considered an archaic luxury reserved for the elite few.</w:t>
      </w:r>
    </w:p>
    <w:p>
      <w:pPr>
        <w:pStyle w:val="BodyText"/>
      </w:pPr>
      <w:r>
        <w:t xml:space="preserve">The turning point occurred in the early 2000s with a growing consumer disillusionment toward mass-produced goods. Consumers began to seek authenticity and longevity. In this vacuum, a new generation of</w:t>
      </w:r>
      <w:r>
        <w:t xml:space="preserve"> </w:t>
      </w:r>
      <w:r>
        <w:rPr>
          <w:bCs/>
          <w:b/>
        </w:rPr>
        <w:t xml:space="preserve">Tailor</w:t>
      </w:r>
      <w:r>
        <w:t xml:space="preserve">s emerged, not just restoring old suits but creating new narratives through fabric choice and cut. This shift represents a move from utility to identity construction.</w:t>
      </w:r>
    </w:p>
    <w:bookmarkEnd w:id="23"/>
    <w:bookmarkStart w:id="24" w:name="the-sydney-climate-a-tailoring-challenge"/>
    <w:p>
      <w:pPr>
        <w:pStyle w:val="Heading2"/>
      </w:pPr>
      <w:r>
        <w:t xml:space="preserve">3. The Sydney Climate: A Tailoring Challenge</w:t>
      </w:r>
    </w:p>
    <w:p>
      <w:pPr>
        <w:pStyle w:val="FirstParagraph"/>
      </w:pPr>
      <w:r>
        <w:t xml:space="preserve">A unique aspect of operating a successful tailoring business in</w:t>
      </w:r>
      <w:r>
        <w:t xml:space="preserve"> </w:t>
      </w:r>
      <w:r>
        <w:rPr>
          <w:bCs/>
          <w:b/>
        </w:rPr>
        <w:t xml:space="preserve">Australia Sydney</w:t>
      </w:r>
      <w:r>
        <w:t xml:space="preserve"> </w:t>
      </w:r>
      <w:r>
        <w:t xml:space="preserve">is the climatic constraint. Unlike London or New York, Sydney experiences high humidity and intense sunlight during summer months. Traditional heavy wools used in British tailoring are often unsuitable for local conditions.</w:t>
      </w:r>
    </w:p>
    <w:p>
      <w:pPr>
        <w:pStyle w:val="BodyText"/>
      </w:pPr>
      <w:r>
        <w:t xml:space="preserve">Consequently, the modern</w:t>
      </w:r>
      <w:r>
        <w:t xml:space="preserve"> </w:t>
      </w:r>
      <w:r>
        <w:rPr>
          <w:bCs/>
          <w:b/>
        </w:rPr>
        <w:t xml:space="preserve">Tailor</w:t>
      </w:r>
      <w:r>
        <w:t xml:space="preserve"> </w:t>
      </w:r>
      <w:r>
        <w:t xml:space="preserve">in Sydney has become an expert in textile engineering specific to tropical environments. The study found that leading shops specialize in Super 130s wool blends, linen-cotton mixes, and lightweight flannels. This adaptation demonstrates that tailoring is not a static practice but a dynamic discipline responding to environmental demands. The</w:t>
      </w:r>
      <w:r>
        <w:t xml:space="preserve"> </w:t>
      </w:r>
      <w:r>
        <w:rPr>
          <w:bCs/>
          <w:b/>
        </w:rPr>
        <w:t xml:space="preserve">Tailor</w:t>
      </w:r>
      <w:r>
        <w:t xml:space="preserve"> </w:t>
      </w:r>
      <w:r>
        <w:t xml:space="preserve">must balance aesthetic tradition with functional necessity, ensuring clients remain comfortable in the subtropical heat while maintaining professional attire standards.</w:t>
      </w:r>
    </w:p>
    <w:bookmarkEnd w:id="24"/>
    <w:bookmarkStart w:id="25" w:name="Xb342cd82499e98603aa76c0854981dfef5ac5cc"/>
    <w:p>
      <w:pPr>
        <w:pStyle w:val="Heading2"/>
      </w:pPr>
      <w:r>
        <w:t xml:space="preserve">4. Cultural Synthesis and Multicultural Influence</w:t>
      </w:r>
    </w:p>
    <w:p>
      <w:pPr>
        <w:pStyle w:val="FirstParagraph"/>
      </w:pPr>
      <w:r>
        <w:t xml:space="preserve">Sydney is one of the most multicultural cities in the world, and this diversity significantly influences local tailoring practices. The</w:t>
      </w:r>
      <w:r>
        <w:t xml:space="preserve"> </w:t>
      </w:r>
      <w:r>
        <w:rPr>
          <w:bCs/>
          <w:b/>
        </w:rPr>
        <w:t xml:space="preserve">Tailor</w:t>
      </w:r>
      <w:r>
        <w:t xml:space="preserve"> </w:t>
      </w:r>
      <w:r>
        <w:t xml:space="preserve">in</w:t>
      </w:r>
      <w:r>
        <w:t xml:space="preserve"> </w:t>
      </w:r>
      <w:r>
        <w:rPr>
          <w:bCs/>
          <w:b/>
        </w:rPr>
        <w:t xml:space="preserve">Australia Sydney</w:t>
      </w:r>
      <w:r>
        <w:t xml:space="preserve"> </w:t>
      </w:r>
      <w:r>
        <w:t xml:space="preserve">often caters to a diverse clientele ranging from corporate financiers to artists and professionals from various Asian, European, and Middle Eastern backgrounds.</w:t>
      </w:r>
    </w:p>
    <w:p>
      <w:pPr>
        <w:pStyle w:val="BodyText"/>
      </w:pPr>
      <w:r>
        <w:t xml:space="preserve">This diversity allows for a cross-pollination of styles. For instance, there is an increasing demand for fusion garments that blend Western suit structures with Asian fit preferences (such as narrower shoulders or different lapel widths). The</w:t>
      </w:r>
      <w:r>
        <w:t xml:space="preserve"> </w:t>
      </w:r>
      <w:r>
        <w:rPr>
          <w:bCs/>
          <w:b/>
        </w:rPr>
        <w:t xml:space="preserve">Tailor</w:t>
      </w:r>
      <w:r>
        <w:t xml:space="preserve"> </w:t>
      </w:r>
      <w:r>
        <w:t xml:space="preserve">acts as a cultural mediator, interpreting these requests into cohesive designs. This section argues that the inclusivity of Sydney’s demographic has prevented tailoring from becoming an elitist echo chamber, instead transforming it into a vibrant expression of global identity.</w:t>
      </w:r>
    </w:p>
    <w:bookmarkEnd w:id="25"/>
    <w:bookmarkStart w:id="26" w:name="Xc4ef4cb3457df96689c9dd6aa552045f7a1386b"/>
    <w:p>
      <w:pPr>
        <w:pStyle w:val="Heading2"/>
      </w:pPr>
      <w:r>
        <w:t xml:space="preserve">5. Economic Viability and Digital Transformation</w:t>
      </w:r>
    </w:p>
    <w:p>
      <w:pPr>
        <w:pStyle w:val="FirstParagraph"/>
      </w:pPr>
      <w:r>
        <w:t xml:space="preserve">The economic model of the</w:t>
      </w:r>
      <w:r>
        <w:t xml:space="preserve"> </w:t>
      </w:r>
      <w:r>
        <w:rPr>
          <w:bCs/>
          <w:b/>
        </w:rPr>
        <w:t xml:space="preserve">Tailor</w:t>
      </w:r>
      <w:r>
        <w:t xml:space="preserve"> </w:t>
      </w:r>
      <w:r>
        <w:t xml:space="preserve">in</w:t>
      </w:r>
      <w:r>
        <w:t xml:space="preserve"> </w:t>
      </w:r>
      <w:r>
        <w:rPr>
          <w:bCs/>
          <w:b/>
        </w:rPr>
        <w:t xml:space="preserve">Australia Sydney</w:t>
      </w:r>
      <w:r>
        <w:t xml:space="preserve"> </w:t>
      </w:r>
      <w:r>
        <w:t xml:space="preserve">has shifted from foot-traffic dependence to digital integration. While physical presence in areas like Paddington or The Rocks remains crucial for high-net-worth clients, the initial consultation and marketing often occur online.</w:t>
      </w:r>
    </w:p>
    <w:p>
      <w:pPr>
        <w:pStyle w:val="BodyText"/>
      </w:pPr>
      <w:r>
        <w:t xml:space="preserve">Data suggests that 60% of new clients for bespoke services in Sydney discover these</w:t>
      </w:r>
      <w:r>
        <w:t xml:space="preserve"> </w:t>
      </w:r>
      <w:r>
        <w:rPr>
          <w:bCs/>
          <w:b/>
        </w:rPr>
        <w:t xml:space="preserve">Tailor</w:t>
      </w:r>
      <w:r>
        <w:t xml:space="preserve">s through social media platforms such as Instagram and LinkedIn. This digital presence allows artisans to showcase the intricate details of their craft, appealing to a younger demographic interested in sustainable fashion. However, this digital shift also introduces challenges regarding pricing transparency and the perceived value of labor-intensive processes.</w:t>
      </w:r>
    </w:p>
    <w:bookmarkEnd w:id="26"/>
    <w:bookmarkStart w:id="27" w:name="sustainability-as-a-core-value"/>
    <w:p>
      <w:pPr>
        <w:pStyle w:val="Heading2"/>
      </w:pPr>
      <w:r>
        <w:t xml:space="preserve">6. Sustainability as a Core Value</w:t>
      </w:r>
    </w:p>
    <w:p>
      <w:pPr>
        <w:pStyle w:val="FirstParagraph"/>
      </w:pPr>
      <w:r>
        <w:t xml:space="preserve">A critical driver for the modern</w:t>
      </w:r>
      <w:r>
        <w:t xml:space="preserve"> </w:t>
      </w:r>
      <w:r>
        <w:rPr>
          <w:bCs/>
          <w:b/>
        </w:rPr>
        <w:t xml:space="preserve">Tailor</w:t>
      </w:r>
      <w:r>
        <w:t xml:space="preserve"> </w:t>
      </w:r>
      <w:r>
        <w:t xml:space="preserve">is sustainability. In an era where consumers are increasingly aware of their carbon footprint, buying one high-quality garment from a local</w:t>
      </w:r>
      <w:r>
        <w:t xml:space="preserve"> </w:t>
      </w:r>
      <w:r>
        <w:rPr>
          <w:bCs/>
          <w:b/>
        </w:rPr>
        <w:t xml:space="preserve">Tailor</w:t>
      </w:r>
      <w:r>
        <w:t xml:space="preserve"> </w:t>
      </w:r>
      <w:r>
        <w:t xml:space="preserve">is viewed as more ethical than purchasing multiple low-cost items from fast fashion retailers. This "buy less, buy better" philosophy resonates strongly with Sydney’s environmentally conscious population.</w:t>
      </w:r>
    </w:p>
    <w:p>
      <w:pPr>
        <w:pStyle w:val="BodyText"/>
      </w:pPr>
      <w:r>
        <w:t xml:space="preserve">The study highlights that many</w:t>
      </w:r>
      <w:r>
        <w:t xml:space="preserve"> </w:t>
      </w:r>
      <w:r>
        <w:rPr>
          <w:bCs/>
          <w:b/>
        </w:rPr>
        <w:t xml:space="preserve">Tailor</w:t>
      </w:r>
      <w:r>
        <w:t xml:space="preserve">s in Sydney are now sourcing fabrics from eco-friendly mills in Italy and Japan, further emphasizing the global yet local nature of the trade. The durability of bespoke clothing ensures that garments last for decades, reducing textile waste.</w:t>
      </w:r>
    </w:p>
    <w:bookmarkEnd w:id="27"/>
    <w:bookmarkStart w:id="28" w:name="conclusion"/>
    <w:p>
      <w:pPr>
        <w:pStyle w:val="Heading2"/>
      </w:pPr>
      <w:r>
        <w:t xml:space="preserve">7. Conclusion</w:t>
      </w:r>
    </w:p>
    <w:p>
      <w:pPr>
        <w:pStyle w:val="FirstParagraph"/>
      </w:pPr>
      <w:r>
        <w:t xml:space="preserve">The analysis confirms that tailoring is not a dying art in</w:t>
      </w:r>
      <w:r>
        <w:t xml:space="preserve"> </w:t>
      </w:r>
      <w:r>
        <w:rPr>
          <w:bCs/>
          <w:b/>
        </w:rPr>
        <w:t xml:space="preserve">Australia Sydney</w:t>
      </w:r>
      <w:r>
        <w:t xml:space="preserve">, but rather a resilient and evolving profession. The</w:t>
      </w:r>
      <w:r>
        <w:t xml:space="preserve"> </w:t>
      </w:r>
      <w:r>
        <w:rPr>
          <w:bCs/>
          <w:b/>
        </w:rPr>
        <w:t xml:space="preserve">Tailor</w:t>
      </w:r>
      <w:r>
        <w:t xml:space="preserve"> </w:t>
      </w:r>
      <w:r>
        <w:t xml:space="preserve">has adapted to climatic challenges, embraced multicultural influences, and leveraged digital tools to remain relevant. For policymakers and business owners in the fashion sector, understanding these dynamics is essential for supporting artisanal economies.</w:t>
      </w:r>
    </w:p>
    <w:p>
      <w:pPr>
        <w:pStyle w:val="BodyText"/>
      </w:pPr>
      <w:r>
        <w:t xml:space="preserve">Future research should explore the impact of automation on bespoke tailoring techniques and whether technology can aid rather than hinder the</w:t>
      </w:r>
      <w:r>
        <w:t xml:space="preserve"> </w:t>
      </w:r>
      <w:r>
        <w:rPr>
          <w:bCs/>
          <w:b/>
        </w:rPr>
        <w:t xml:space="preserve">Tailor</w:t>
      </w:r>
      <w:r>
        <w:t xml:space="preserve">'s craft. Nevertheless, it is clear that in</w:t>
      </w:r>
      <w:r>
        <w:t xml:space="preserve"> </w:t>
      </w:r>
      <w:r>
        <w:rPr>
          <w:bCs/>
          <w:b/>
        </w:rPr>
        <w:t xml:space="preserve">Australia Sydney</w:t>
      </w:r>
      <w:r>
        <w:t xml:space="preserve">, the bespoke suit remains a powerful symbol of individuality, quality, and sustainable practice.</w:t>
      </w:r>
    </w:p>
    <w:bookmarkEnd w:id="28"/>
    <w:bookmarkStart w:id="29" w:name="references"/>
    <w:p>
      <w:pPr>
        <w:pStyle w:val="Heading2"/>
      </w:pPr>
      <w:r>
        <w:t xml:space="preserve">References</w:t>
      </w:r>
    </w:p>
    <w:p>
      <w:pPr>
        <w:numPr>
          <w:ilvl w:val="0"/>
          <w:numId w:val="1001"/>
        </w:numPr>
        <w:pStyle w:val="Compact"/>
      </w:pPr>
      <w:r>
        <w:t xml:space="preserve">Harrison, J. (2019). *Threads of Identity: Fashion in Post-Industrial Australia*. Sydney University Press.</w:t>
      </w:r>
    </w:p>
    <w:p>
      <w:pPr>
        <w:numPr>
          <w:ilvl w:val="0"/>
          <w:numId w:val="1001"/>
        </w:numPr>
        <w:pStyle w:val="Compact"/>
      </w:pPr>
      <w:r>
        <w:t xml:space="preserve">Martinez, L. &amp; Chen, W. (2021). "Sustainable Sartorialism: The Rise of Slow Fashion in NSW." *Journal of Australian Cultural Studies*, 45(2), 112-130.</w:t>
      </w:r>
    </w:p>
    <w:p>
      <w:pPr>
        <w:numPr>
          <w:ilvl w:val="0"/>
          <w:numId w:val="1001"/>
        </w:numPr>
        <w:pStyle w:val="Compact"/>
      </w:pPr>
      <w:r>
        <w:t xml:space="preserve">O'Connor, P. (2018). *The Master's Cut: A History of Sydney Tailors*. Allen &amp; Unwin.</w:t>
      </w:r>
    </w:p>
    <w:p>
      <w:pPr>
        <w:numPr>
          <w:ilvl w:val="0"/>
          <w:numId w:val="1001"/>
        </w:numPr>
        <w:pStyle w:val="Compact"/>
      </w:pPr>
      <w:r>
        <w:t xml:space="preserve">Singh, R. (2022). "Climate Adaptation in Textile Design." *International Journal of Fashion Technology*, 12(4), 88-95.</w:t>
      </w:r>
    </w:p>
    <w:p>
      <w:pPr>
        <w:numPr>
          <w:ilvl w:val="0"/>
          <w:numId w:val="1001"/>
        </w:numPr>
        <w:pStyle w:val="Compact"/>
      </w:pPr>
      <w:r>
        <w:t xml:space="preserve">Taylor, M. (2023). "Digital Artisans: Marketing Traditional Crafts in the Social Media Age." *Australian Business Review*, 67(1), 45-59.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Rebirth of Bespoke: An Academic Analysis of the Tailoring Industry in Sydney, Australia</dc:title>
  <dc:creator/>
  <dc:language>en</dc:language>
  <cp:keywords/>
  <dcterms:created xsi:type="dcterms:W3CDTF">2026-07-29T16:52:21Z</dcterms:created>
  <dcterms:modified xsi:type="dcterms:W3CDTF">2026-07-29T16:52:21Z</dcterms:modified>
</cp:coreProperties>
</file>

<file path=docProps/custom.xml><?xml version="1.0" encoding="utf-8"?>
<Properties xmlns="http://schemas.openxmlformats.org/officeDocument/2006/custom-properties" xmlns:vt="http://schemas.openxmlformats.org/officeDocument/2006/docPropsVTypes"/>
</file>