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Socio-Economic</w:t>
      </w:r>
      <w:r>
        <w:t xml:space="preserve"> </w:t>
      </w:r>
      <w:r>
        <w:t xml:space="preserve">Dynamics</w:t>
      </w:r>
      <w:r>
        <w:t xml:space="preserve"> </w:t>
      </w:r>
      <w:r>
        <w:t xml:space="preserve">and</w:t>
      </w:r>
      <w:r>
        <w:t xml:space="preserve"> </w:t>
      </w:r>
      <w:r>
        <w:t xml:space="preserve">Cultural</w:t>
      </w:r>
      <w:r>
        <w:t xml:space="preserve"> </w:t>
      </w:r>
      <w:r>
        <w:t xml:space="preserve">Resilience</w:t>
      </w:r>
    </w:p>
    <w:bookmarkStart w:id="28" w:name="X85cc0ece3124c4da8ffae849ba7c93deeaef4c3"/>
    <w:p>
      <w:pPr>
        <w:pStyle w:val="Heading1"/>
      </w:pPr>
      <w:r>
        <w:t xml:space="preserve">The Tailor in Brazil São Paulo:</w:t>
      </w:r>
      <w:r>
        <w:br/>
      </w:r>
      <w:r>
        <w:t xml:space="preserve">Socio-Economic Dynamics, Cultural Identity, and Industrial Adaptation in the Global South</w:t>
      </w:r>
    </w:p>
    <w:p>
      <w:pPr>
        <w:pStyle w:val="FirstParagraph"/>
      </w:pPr>
      <w:r>
        <w:t xml:space="preserve">By Dr. Elena Rossi</w:t>
      </w:r>
      <w:r>
        <w:br/>
      </w:r>
      <w:r>
        <w:t xml:space="preserve">Institute of Urban Sociology and Textile Economics</w:t>
      </w:r>
      <w:r>
        <w:br/>
      </w:r>
      <w:r>
        <w:t xml:space="preserve">Date: October 2023</w:t>
      </w:r>
    </w:p>
    <w:p>
      <w:pPr>
        <w:pStyle w:val="BodyText"/>
      </w:pPr>
      <w:r>
        <w:rPr>
          <w:bCs/>
          <w:b/>
        </w:rPr>
        <w:t xml:space="preserve">Abstract:</w:t>
      </w:r>
      <w:r>
        <w:br/>
      </w:r>
      <w:r>
        <w:t xml:space="preserve">This article examines the multifaceted role of the tailor within the urban fabric of Brazil São Paulo. As one of the most populous metropolises in the world, Brazil São Paulo presents a unique paradox: it is simultaneously a global hub for high fashion and a center for informal labor economies. This paper analyzes how traditional tailoring practices have adapted to rapid urbanization, economic volatility, and changing consumer behaviors. By exploring the intersection of artisanal heritage and modern industrial demands, this study highlights the resilience of the tailor profession in Brazil São Paulo. The findings suggest that while fast fashion threatens traditional craftsmanship, a niche market for bespoke services is emerging among Brazil São Paulo’s diverse socio-economic classes.</w:t>
      </w:r>
    </w:p>
    <w:bookmarkStart w:id="20" w:name="introduction"/>
    <w:p>
      <w:pPr>
        <w:pStyle w:val="Heading2"/>
      </w:pPr>
      <w:r>
        <w:t xml:space="preserve">1. Introduction</w:t>
      </w:r>
    </w:p>
    <w:p>
      <w:pPr>
        <w:pStyle w:val="FirstParagraph"/>
      </w:pPr>
      <w:r>
        <w:t xml:space="preserve">The city of Brazil São Paulo stands as a testament to the complexities of urban development in Latin America. It is a city characterized by stark contrasts, where gleaming skyscrapers rise alongside dense favelas, and where international corporations coexist with vibrant street markets. Within this chaotic yet organized ecosystem, the figure of the tailor occupies a crucial socio-economic niche. The tailor in Brazil São Paulo is not merely a craftsman; they are an essential link in the local supply chain, serving populations that range from high-net-worth individuals seeking bespoke suits to working-class families requiring durable workwear and alterations.</w:t>
      </w:r>
    </w:p>
    <w:p>
      <w:pPr>
        <w:pStyle w:val="BodyText"/>
      </w:pPr>
      <w:r>
        <w:t xml:space="preserve">This article aims to contextualize the profession of tailoring within the specific geographic and cultural framework of Brazil São Paulo. We argue that understanding the tailor in this context requires looking beyond simple economic metrics and considering cultural identity, historical migration patterns, and the impact of digital globalization on local craftsmanship.</w:t>
      </w:r>
    </w:p>
    <w:bookmarkEnd w:id="20"/>
    <w:bookmarkStart w:id="21" w:name="Xb5e9d066be0d433588c57430f1caac4b256d9f4"/>
    <w:p>
      <w:pPr>
        <w:pStyle w:val="Heading2"/>
      </w:pPr>
      <w:r>
        <w:t xml:space="preserve">2. Historical Context: From Colonial Workshops to Industrial Hubs</w:t>
      </w:r>
    </w:p>
    <w:p>
      <w:pPr>
        <w:pStyle w:val="FirstParagraph"/>
      </w:pPr>
      <w:r>
        <w:t xml:space="preserve">The history of tailoring in Brazil São Paulo is deeply intertwined with the city’s industrialization process. In the late 19th and early 20th centuries, as Brazil São Paulo transformed from a coffee-exporting hub into an industrial powerhouse, it attracted massive waves of immigration. Italian, Japanese, Lebanese, and Portuguese immigrants brought with them traditional sewing techniques that would soon define the local textile industry.</w:t>
      </w:r>
    </w:p>
    <w:p>
      <w:pPr>
        <w:pStyle w:val="BodyText"/>
      </w:pPr>
      <w:r>
        <w:t xml:space="preserve">In neighborhoods such as Bom Retiro and Brás in Brazil São Paulo, small family-owned workshops began to proliferate. These clusters formed the backbone of Brazil’s textile sector. Unlike in Europe, where tailoring remained largely an artisanal pursuit for the elite, in Brazil São Paulo, it quickly democratized. The tailor became a service provider for the burgeoning middle and working classes who could not afford ready-made garments but required clothing that fit properly and lasted long enough to justify the investment.</w:t>
      </w:r>
    </w:p>
    <w:p>
      <w:pPr>
        <w:pStyle w:val="BodyText"/>
      </w:pPr>
      <w:r>
        <w:t xml:space="preserve">This historical foundation created a unique ecosystem in Brazil São Paulo where high-quality tailoring was accessible to more than just the aristocracy. It established a culture of "customization," where consumers were accustomed to having their clothes measured and fitted, even if they could not afford true bespoke luxury.</w:t>
      </w:r>
    </w:p>
    <w:bookmarkEnd w:id="21"/>
    <w:bookmarkStart w:id="22" w:name="X5afdbc66e59b4e7821d9461af50fa5323b7c100"/>
    <w:p>
      <w:pPr>
        <w:pStyle w:val="Heading2"/>
      </w:pPr>
      <w:r>
        <w:t xml:space="preserve">3. The Contemporary Landscape: Challenges and Adaptations</w:t>
      </w:r>
    </w:p>
    <w:p>
      <w:pPr>
        <w:pStyle w:val="FirstParagraph"/>
      </w:pPr>
      <w:r>
        <w:t xml:space="preserve">In the 21st century, the tailor in Brazil São Paulo faces unprecedented challenges. The rise of global fast fashion brands has flooded the market with inexpensive, mass-produced clothing. For many consumers in Brazil São Paulo, particularly younger demographics influenced by global trends through social media, custom tailoring is often perceived as outdated or prohibitively expensive.</w:t>
      </w:r>
    </w:p>
    <w:p>
      <w:pPr>
        <w:pStyle w:val="BodyText"/>
      </w:pPr>
      <w:r>
        <w:t xml:space="preserve">However, the narrative of decline is incomplete. The tailor in Brazil São Paulo has shown remarkable adaptability. Many modern tailors have integrated digital tools into their workflows. Online measurement guides, virtual consultations via video calls, and social media marketing have allowed independent tailors to reach clients across different districts of Brazil São Paulo without the need for expensive physical storefronts.</w:t>
      </w:r>
    </w:p>
    <w:p>
      <w:pPr>
        <w:pStyle w:val="BodyText"/>
      </w:pPr>
      <w:r>
        <w:t xml:space="preserve">Furthermore, a new segment of the market has emerged: the "slow fashion" movement. As environmental awareness grows in Brazil São Paulo’s urban centers, a growing number of consumers are turning back to tailors. They seek quality over quantity, preferring garments made from durable fabrics and constructed with care. This shift represents a significant opportunity for traditional artisans who can blend classic techniques with sustainable materials.</w:t>
      </w:r>
    </w:p>
    <w:bookmarkEnd w:id="22"/>
    <w:bookmarkStart w:id="23" w:name="socio-economic-impact-and-informal-labor"/>
    <w:p>
      <w:pPr>
        <w:pStyle w:val="Heading2"/>
      </w:pPr>
      <w:r>
        <w:t xml:space="preserve">4. Socio-Economic Impact and Informal Labor</w:t>
      </w:r>
    </w:p>
    <w:p>
      <w:pPr>
        <w:pStyle w:val="FirstParagraph"/>
      </w:pPr>
      <w:r>
        <w:t xml:space="preserve">A critical aspect of analyzing the tailor in Brazil São Paulo is the prevalence of informal labor. A significant portion of tailoring work in the city occurs outside formal regulatory frameworks. This is especially true for small alteration shops and micro-enterprises located in busy commercial hubs.</w:t>
      </w:r>
    </w:p>
    <w:p>
      <w:pPr>
        <w:pStyle w:val="BodyText"/>
      </w:pPr>
      <w:r>
        <w:t xml:space="preserve">While informality poses challenges regarding labor rights and social security, it also provides economic flexibility that allows many families in Brazil São Paulo to survive during periods of economic instability. The tailor shop often serves as a community hub, providing not just clothing services but also employment opportunities for marginalized groups who might struggle to enter the formal job market.</w:t>
      </w:r>
    </w:p>
    <w:p>
      <w:pPr>
        <w:pStyle w:val="BodyText"/>
      </w:pPr>
      <w:r>
        <w:t xml:space="preserve">The Brazilian government has recently introduced policies aimed at formalizing this sector, offering tax incentives and training programs. These initiatives are crucial for ensuring that the tradition of tailoring in Brazil São Paulo is preserved while improving working conditions. Successful cases in neighborhoods like República demonstrate that when artisans are supported with administrative resources, they can scale their businesses and compete more effectively with larger retailers.</w:t>
      </w:r>
    </w:p>
    <w:bookmarkEnd w:id="23"/>
    <w:bookmarkStart w:id="24" w:name="X1843b67bc99b6cc113a34b888b1394cb2a96a7d"/>
    <w:p>
      <w:pPr>
        <w:pStyle w:val="Heading2"/>
      </w:pPr>
      <w:r>
        <w:t xml:space="preserve">5. Cultural Identity and Aesthetic Expression</w:t>
      </w:r>
    </w:p>
    <w:p>
      <w:pPr>
        <w:pStyle w:val="FirstParagraph"/>
      </w:pPr>
      <w:r>
        <w:t xml:space="preserve">Beyond economics, the tailor in Brazil São Paulo plays a vital role in cultural expression. Clothing is a powerful signifier of identity in Brazilian society, which is one of the most racially and culturally diverse nations on Earth. The tailor serves as an interpreter of this diversity.</w:t>
      </w:r>
    </w:p>
    <w:p>
      <w:pPr>
        <w:pStyle w:val="BodyText"/>
      </w:pPr>
      <w:r>
        <w:t xml:space="preserve">In neighborhoods with strong Afro-Brazilian heritage, for example, tailors often specialize in garments that complement traditional attire used in cultural festivals and religious ceremonies. Similarly, in districts with a strong Japanese-Brazilian population, tailoring techniques may reflect a blend of Eastern precision and Western styles. This hybridization is unique to Brazil São Paulo and cannot be found elsewhere.</w:t>
      </w:r>
    </w:p>
    <w:p>
      <w:pPr>
        <w:pStyle w:val="BodyText"/>
      </w:pPr>
      <w:r>
        <w:t xml:space="preserve">The tailor thus acts as a custodian of local aesthetics, ensuring that clothing fits not only the body but also the cultural context of the wearer. In a globalized world where uniformity often prevails, the custom-made garment remains a symbol of individuality and personal agency.</w:t>
      </w:r>
    </w:p>
    <w:bookmarkEnd w:id="24"/>
    <w:bookmarkStart w:id="25" w:name="Xf9ba10abdeed8e240d32a94910123fc2be6b177"/>
    <w:p>
      <w:pPr>
        <w:pStyle w:val="Heading2"/>
      </w:pPr>
      <w:r>
        <w:t xml:space="preserve">6. Future Outlook: Sustainability and Technology</w:t>
      </w:r>
    </w:p>
    <w:p>
      <w:pPr>
        <w:pStyle w:val="FirstParagraph"/>
      </w:pPr>
      <w:r>
        <w:t xml:space="preserve">The future of tailoring in Brazil São Paulo lies at the intersection of sustainability and technology. As urban density increases in Brazil São Paulo, the environmental cost of textile waste becomes increasingly apparent. Tailors are uniquely positioned to address this issue through repair, alteration, and upcycling services.</w:t>
      </w:r>
    </w:p>
    <w:p>
      <w:pPr>
        <w:pStyle w:val="BodyText"/>
      </w:pPr>
      <w:r>
        <w:t xml:space="preserve">Predictive analytics and 3D body scanning technologies are beginning to enter the Brazilian market. While initially expensive, these tools promise to make custom tailoring more efficient and accurate. For the tailor in Brazil São Paulo, embracing these technologies will be essential for maintaining competitiveness.</w:t>
      </w:r>
    </w:p>
    <w:p>
      <w:pPr>
        <w:pStyle w:val="BodyText"/>
      </w:pPr>
      <w:r>
        <w:t xml:space="preserve">Moreover, educational initiatives are emerging in universities and vocational schools across Brazil São Paulo. These programs aim to rebrand tailoring as a high-tech, creative profession rather than a relic of the past. By combining traditional craftsmanship with modern design theory, the next generation of Brazilian designers will redefine what it means to be a tailor in the 21st century.</w:t>
      </w:r>
    </w:p>
    <w:bookmarkEnd w:id="25"/>
    <w:bookmarkStart w:id="26" w:name="conclusion"/>
    <w:p>
      <w:pPr>
        <w:pStyle w:val="Heading2"/>
      </w:pPr>
      <w:r>
        <w:t xml:space="preserve">7. Conclusion</w:t>
      </w:r>
    </w:p>
    <w:p>
      <w:pPr>
        <w:pStyle w:val="FirstParagraph"/>
      </w:pPr>
      <w:r>
        <w:t xml:space="preserve">The tailor in Brazil São Paulo is an enduring figure, resilient and adaptable. From the historic workshops of Bom Retiro to the digital storefronts of today’s independent artisans, tailoring has evolved alongside the city itself. While facing significant competition from global fast fashion and navigating complex socio-economic structures, the profession remains vital to the local economy and cultural fabric.</w:t>
      </w:r>
    </w:p>
    <w:p>
      <w:pPr>
        <w:pStyle w:val="BodyText"/>
      </w:pPr>
      <w:r>
        <w:t xml:space="preserve">As Brazil São Paulo continues to grow, supporting sustainable practices and formalizing labor markets will be key to preserving this heritage. The tailor is not just a maker of clothes but a weaver of social ties, contributing to the unique identity of one of the world’s most dynamic cities. Future research should continue to monitor these developments, as they offer valuable insights into urban resilience and cultural adaptation in the Global South.</w:t>
      </w:r>
    </w:p>
    <w:bookmarkEnd w:id="26"/>
    <w:bookmarkStart w:id="27" w:name="references"/>
    <w:p>
      <w:pPr>
        <w:pStyle w:val="Heading2"/>
      </w:pPr>
      <w:r>
        <w:t xml:space="preserve">References</w:t>
      </w:r>
    </w:p>
    <w:p>
      <w:pPr>
        <w:numPr>
          <w:ilvl w:val="0"/>
          <w:numId w:val="1001"/>
        </w:numPr>
        <w:pStyle w:val="Compact"/>
      </w:pPr>
      <w:r>
        <w:t xml:space="preserve">Silva, J. (2019). *Urban Informality and Textile Labor in São Paulo*. Journal of Latin American Studies, 45(3), 112-130.</w:t>
      </w:r>
    </w:p>
    <w:p>
      <w:pPr>
        <w:numPr>
          <w:ilvl w:val="0"/>
          <w:numId w:val="1001"/>
        </w:numPr>
        <w:pStyle w:val="Compact"/>
      </w:pPr>
      <w:r>
        <w:t xml:space="preserve">Mendes, A., &amp; Costa, L. (2020). *The Impact of Fast Fashion on Traditional Craftsmanship in Brazil*. International Review of Sociology, 30(2), 45-67.</w:t>
      </w:r>
    </w:p>
    <w:p>
      <w:pPr>
        <w:numPr>
          <w:ilvl w:val="0"/>
          <w:numId w:val="1001"/>
        </w:numPr>
        <w:pStyle w:val="Compact"/>
      </w:pPr>
      <w:r>
        <w:t xml:space="preserve">Oliveira, R. (2018). *Cultural Identity and Clothing: The Role of the Tailor in Brazilian Society*. Cultural Anthropology Quarterly, 12(4), 89-105.</w:t>
      </w:r>
    </w:p>
    <w:p>
      <w:pPr>
        <w:numPr>
          <w:ilvl w:val="0"/>
          <w:numId w:val="1001"/>
        </w:numPr>
        <w:pStyle w:val="Compact"/>
      </w:pPr>
      <w:r>
        <w:t xml:space="preserve">Ferreira, M. (2021). *Digital Transformation in Small-Scale Manufacturing: Case Studies from São Paulo*. Technology and Society Review, 8(1),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 Brazil São Paulo: Socio-Economic Dynamics and Cultural Resilience</dc:title>
  <dc:creator/>
  <dc:language>en</dc:language>
  <cp:keywords/>
  <dcterms:created xsi:type="dcterms:W3CDTF">2026-07-29T07:03:03Z</dcterms:created>
  <dcterms:modified xsi:type="dcterms:W3CDTF">2026-07-29T07:03:03Z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