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Italy,</w:t>
      </w:r>
      <w:r>
        <w:t xml:space="preserve"> </w:t>
      </w:r>
      <w:r>
        <w:t xml:space="preserve">Naples</w:t>
      </w:r>
    </w:p>
    <w:bookmarkStart w:id="27" w:name="X7c427c2c3bf3b13676ba278f9cb5630915ab645"/>
    <w:p>
      <w:pPr>
        <w:pStyle w:val="Heading1"/>
      </w:pPr>
      <w:r>
        <w:t xml:space="preserve">The Artisanal Legacy and Economic Resilience of Bespoke Tailoring in Italy, Naples</w:t>
      </w:r>
    </w:p>
    <w:bookmarkStart w:id="26" w:name="Xcd569d97b85a88ce09d489432e9edc0f2c3c49f"/>
    <w:p>
      <w:pPr>
        <w:pStyle w:val="Heading2"/>
      </w:pPr>
      <w:r>
        <w:t xml:space="preserve">A Journal Article on Cultural Heritage and Modern Market Dynamics</w:t>
      </w:r>
    </w:p>
    <w:p>
      <w:pPr>
        <w:pStyle w:val="FirstParagraph"/>
      </w:pPr>
      <w:r>
        <w:rPr>
          <w:iCs/>
          <w:i/>
          <w:bCs/>
          <w:b/>
        </w:rPr>
        <w:t xml:space="preserve">Abstract:</w:t>
      </w:r>
      <w:r>
        <w:br/>
      </w:r>
      <w:r>
        <w:t xml:space="preserve">This paper investigates the enduring significance of the bespoke</w:t>
      </w:r>
      <w:r>
        <w:t xml:space="preserve"> </w:t>
      </w:r>
      <w:r>
        <w:rPr>
          <w:bCs/>
          <w:b/>
        </w:rPr>
        <w:t xml:space="preserve">Tailor</w:t>
      </w:r>
      <w:r>
        <w:t xml:space="preserve"> </w:t>
      </w:r>
      <w:r>
        <w:t xml:space="preserve">within the specific cultural and economic landscape of</w:t>
      </w:r>
      <w:r>
        <w:t xml:space="preserve"> </w:t>
      </w:r>
      <w:r>
        <w:rPr>
          <w:bCs/>
          <w:b/>
        </w:rPr>
        <w:t xml:space="preserve">Italy, Naples</w:t>
      </w:r>
      <w:r>
        <w:t xml:space="preserve">. While global fashion trends often favor mass production and ready-to-wear collections, Neapolitan tailoring stands as a testament to artisanal excellence and historical continuity. Through an analysis of historical lineage, technical distinctiveness (specifically the</w:t>
      </w:r>
      <w:r>
        <w:t xml:space="preserve"> </w:t>
      </w:r>
      <w:r>
        <w:rPr>
          <w:iCs/>
          <w:i/>
        </w:rPr>
        <w:t xml:space="preserve">spalla camicia</w:t>
      </w:r>
      <w:r>
        <w:t xml:space="preserve">), and contemporary socio-economic challenges, this study argues that the traditional</w:t>
      </w:r>
      <w:r>
        <w:t xml:space="preserve"> </w:t>
      </w:r>
      <w:r>
        <w:rPr>
          <w:bCs/>
          <w:b/>
        </w:rPr>
        <w:t xml:space="preserve">Tailor</w:t>
      </w:r>
      <w:r>
        <w:t xml:space="preserve"> </w:t>
      </w:r>
      <w:r>
        <w:t xml:space="preserve">in</w:t>
      </w:r>
      <w:r>
        <w:t xml:space="preserve"> </w:t>
      </w:r>
      <w:r>
        <w:rPr>
          <w:bCs/>
          <w:b/>
        </w:rPr>
        <w:t xml:space="preserve">Italy, Naples</w:t>
      </w:r>
      <w:r>
        <w:t xml:space="preserve">, serves not merely as a clothing provider but as a custodian of intangible cultural heritage. The research highlights how local artisans navigate globalization by leveraging authenticity, personalization, and deep-rooted community ties to maintain viability in the modern luxury market.</w:t>
      </w:r>
    </w:p>
    <w:bookmarkStart w:id="20" w:name="introduction-the-neapolitan-context"/>
    <w:p>
      <w:pPr>
        <w:pStyle w:val="Heading3"/>
      </w:pPr>
      <w:r>
        <w:t xml:space="preserve">1. Introduction: The Neapolitan Context</w:t>
      </w:r>
    </w:p>
    <w:p>
      <w:pPr>
        <w:pStyle w:val="FirstParagraph"/>
      </w:pPr>
      <w:r>
        <w:t xml:space="preserve">To understand the global perception of Italian menswear, one must look beyond Milan’s commercial hubs and examine the historical roots in</w:t>
      </w:r>
      <w:r>
        <w:t xml:space="preserve"> </w:t>
      </w:r>
      <w:r>
        <w:rPr>
          <w:bCs/>
          <w:b/>
        </w:rPr>
        <w:t xml:space="preserve">Italy, Naples</w:t>
      </w:r>
      <w:r>
        <w:t xml:space="preserve">. Unlike other fashion capitals that have embraced industrialization early on, Naples has preserved a distinct sartorial philosophy centered around comfort, structureless elegance, and handcrafted detail. For centuries,</w:t>
      </w:r>
      <w:r>
        <w:rPr>
          <w:bCs/>
          <w:b/>
        </w:rPr>
        <w:t xml:space="preserve">Tailor</w:t>
      </w:r>
      <w:r>
        <w:t xml:space="preserve"> </w:t>
      </w:r>
      <w:r>
        <w:t xml:space="preserve">artisans in this southern Italian city have operated outside the rigid dictates of haute couture trends established in Paris or London. Instead, they developed a unique aesthetic defined by lightness and fluidity.</w:t>
      </w:r>
      <w:r>
        <w:t xml:space="preserve"> </w:t>
      </w:r>
      <w:r>
        <w:t xml:space="preserve">This article posits that the identity of a</w:t>
      </w:r>
      <w:r>
        <w:t xml:space="preserve"> </w:t>
      </w:r>
      <w:r>
        <w:rPr>
          <w:bCs/>
          <w:b/>
        </w:rPr>
        <w:t xml:space="preserve">Tailor</w:t>
      </w:r>
      <w:r>
        <w:t xml:space="preserve"> </w:t>
      </w:r>
      <w:r>
        <w:t xml:space="preserve">in</w:t>
      </w:r>
      <w:r>
        <w:t xml:space="preserve"> </w:t>
      </w:r>
      <w:r>
        <w:rPr>
          <w:bCs/>
          <w:b/>
        </w:rPr>
        <w:t xml:space="preserve">Italy, Naples</w:t>
      </w:r>
      <w:r>
        <w:t xml:space="preserve">, is intrinsically linked to the city’s socio-political history. The Neapolitan suit was historically designed for men who spent their days outdoors or in active social settings, requiring garments that allowed for movement. This functional requirement evolved into an aesthetic hallmark that distinguishes Neapolitan tailoring from its Roman or Milanese counterparts. Understanding this context is crucial for analyzing the current challenges facing the profession, including labor costs, supply chain disruptions, and the changing demographics of luxury consumers.</w:t>
      </w:r>
    </w:p>
    <w:bookmarkEnd w:id="20"/>
    <w:bookmarkStart w:id="21" w:name="X0268c4e0bb3fb9ae5e7e21ffa6ec62533d1c5a9"/>
    <w:p>
      <w:pPr>
        <w:pStyle w:val="Heading3"/>
      </w:pPr>
      <w:r>
        <w:t xml:space="preserve">2. Historical Evolution and Technical Distinctiveness</w:t>
      </w:r>
    </w:p>
    <w:p>
      <w:pPr>
        <w:pStyle w:val="FirstParagraph"/>
      </w:pPr>
      <w:r>
        <w:t xml:space="preserve">The lineage of</w:t>
      </w:r>
      <w:r>
        <w:t xml:space="preserve"> </w:t>
      </w:r>
      <w:r>
        <w:rPr>
          <w:bCs/>
          <w:b/>
        </w:rPr>
        <w:t xml:space="preserve">Tailor</w:t>
      </w:r>
      <w:r>
        <w:t xml:space="preserve"> </w:t>
      </w:r>
      <w:r>
        <w:t xml:space="preserve">craftsmanship in</w:t>
      </w:r>
      <w:r>
        <w:t xml:space="preserve"> </w:t>
      </w:r>
      <w:r>
        <w:rPr>
          <w:bCs/>
          <w:b/>
        </w:rPr>
        <w:t xml:space="preserve">Italy, Naples</w:t>
      </w:r>
      <w:r>
        <w:t xml:space="preserve">, can be traced back to the 18th century, influenced by English tailoring practices introduced through trade routes. However, local artisans adapted these techniques to suit the warmer Mediterranean climate and the Neapolitan lifestyle. The most significant technical innovation resulting from this adaptation is the</w:t>
      </w:r>
      <w:r>
        <w:t xml:space="preserve"> </w:t>
      </w:r>
      <w:r>
        <w:rPr>
          <w:iCs/>
          <w:i/>
        </w:rPr>
        <w:t xml:space="preserve">spalla camicia</w:t>
      </w:r>
      <w:r>
        <w:t xml:space="preserve">, or "shirt shoulder."</w:t>
      </w:r>
      <w:r>
        <w:t xml:space="preserve"> </w:t>
      </w:r>
      <w:r>
        <w:t xml:space="preserve">In traditional Savile Row tailoring, shoulders are often heavily padded and structured to create a rigid silhouette. In contrast, Neapolitan</w:t>
      </w:r>
      <w:r>
        <w:t xml:space="preserve"> </w:t>
      </w:r>
      <w:r>
        <w:rPr>
          <w:bCs/>
          <w:b/>
        </w:rPr>
        <w:t xml:space="preserve">Tailor</w:t>
      </w:r>
      <w:r>
        <w:t xml:space="preserve">s utilize a natural shoulder construction with minimal padding, allowing the fabric to drape softly from the neck. This technique requires immense skill; if executed poorly, the garment may sag or look unkempt. Therefore, mastery of this specific cut is a hallmark of true expertise in</w:t>
      </w:r>
      <w:r>
        <w:t xml:space="preserve"> </w:t>
      </w:r>
      <w:r>
        <w:rPr>
          <w:bCs/>
          <w:b/>
        </w:rPr>
        <w:t xml:space="preserve">Italy, Naples</w:t>
      </w:r>
      <w:r>
        <w:t xml:space="preserve">.</w:t>
      </w:r>
      <w:r>
        <w:t xml:space="preserve"> </w:t>
      </w:r>
      <w:r>
        <w:t xml:space="preserve">Furthermore, Neapolitan jackets are characterized by an unpadded chest and a canvas that floats freely from the lining. This construction method enhances breathability—a critical feature in the humid summers of Southern Italy—and adds to the garment’s longevity. The</w:t>
      </w:r>
      <w:r>
        <w:t xml:space="preserve"> </w:t>
      </w:r>
      <w:r>
        <w:rPr>
          <w:bCs/>
          <w:b/>
        </w:rPr>
        <w:t xml:space="preserve">Tailor</w:t>
      </w:r>
      <w:r>
        <w:t xml:space="preserve"> </w:t>
      </w:r>
      <w:r>
        <w:t xml:space="preserve">does not simply cut fabric; they engineer a relationship between body and cloth, ensuring that each piece ages gracefully with its wearer. These technical nuances are not merely stylistic choices but represent centuries of accumulated knowledge passed down through apprenticeships in workshops scattered throughout the historic center of Naples.</w:t>
      </w:r>
    </w:p>
    <w:bookmarkEnd w:id="21"/>
    <w:bookmarkStart w:id="22" w:name="X0f1e928abfad97f9e1e698112df59d942c9aa49"/>
    <w:p>
      <w:pPr>
        <w:pStyle w:val="Heading3"/>
      </w:pPr>
      <w:r>
        <w:t xml:space="preserve">3. The Socio-Economic Role of the Local Tailor</w:t>
      </w:r>
    </w:p>
    <w:p>
      <w:pPr>
        <w:pStyle w:val="FirstParagraph"/>
      </w:pPr>
      <w:r>
        <w:t xml:space="preserve">In the contemporary economic framework,</w:t>
      </w:r>
      <w:r>
        <w:t xml:space="preserve"> </w:t>
      </w:r>
      <w:r>
        <w:rPr>
          <w:bCs/>
          <w:b/>
        </w:rPr>
        <w:t xml:space="preserve">Tailor</w:t>
      </w:r>
      <w:r>
        <w:t xml:space="preserve">s in</w:t>
      </w:r>
      <w:r>
        <w:t xml:space="preserve"> </w:t>
      </w:r>
      <w:r>
        <w:rPr>
          <w:bCs/>
          <w:b/>
        </w:rPr>
        <w:t xml:space="preserve">Italy, Naples</w:t>
      </w:r>
      <w:r>
        <w:t xml:space="preserve">, occupy a niche position that bridges traditional craftsmanship and modern luxury retail. While ready-to-wear brands dominate global markets, bespoke tailoring remains a high-value sector reliant on personal relationships and trust. The client-Tailor interaction in Naples is often deeply communal; many clients have been served by the same workshop for generations, creating intergenerational ties that transcend transactional exchanges.</w:t>
      </w:r>
      <w:r>
        <w:t xml:space="preserve"> </w:t>
      </w:r>
      <w:r>
        <w:t xml:space="preserve">However, this model faces significant economic pressures. The cost of labor in</w:t>
      </w:r>
      <w:r>
        <w:t xml:space="preserve"> </w:t>
      </w:r>
      <w:r>
        <w:rPr>
          <w:bCs/>
          <w:b/>
        </w:rPr>
        <w:t xml:space="preserve">Italy</w:t>
      </w:r>
      <w:r>
        <w:t xml:space="preserve">, combined with the time-intensive nature of bespoke work (often requiring 40 to 80 hours per garment), makes Neapolitan suits expensive commodities. Younger generations in Naples, facing high unemployment rates and limited opportunities in traditional sectors, are often less inclined to pursue rigorous apprenticeships lasting five to ten years. Consequently, there is a risk of "knowledge erosion," where specific techniques unique to</w:t>
      </w:r>
      <w:r>
        <w:t xml:space="preserve"> </w:t>
      </w:r>
      <w:r>
        <w:rPr>
          <w:bCs/>
          <w:b/>
        </w:rPr>
        <w:t xml:space="preserve">Italy, Naples</w:t>
      </w:r>
      <w:r>
        <w:t xml:space="preserve"> </w:t>
      </w:r>
      <w:r>
        <w:t xml:space="preserve">may be lost if not properly documented or incentivized.</w:t>
      </w:r>
      <w:r>
        <w:t xml:space="preserve"> </w:t>
      </w:r>
      <w:r>
        <w:t xml:space="preserve">To counteract these trends, several Neapolitan ateliers have begun integrating digital marketing strategies while preserving manual production methods. By showcasing the transparency of their processes—highlighting the hand-stitching and natural materials—they appeal to a global clientele that values sustainability and ethical production. This shift allows</w:t>
      </w:r>
      <w:r>
        <w:t xml:space="preserve"> </w:t>
      </w:r>
      <w:r>
        <w:rPr>
          <w:bCs/>
          <w:b/>
        </w:rPr>
        <w:t xml:space="preserve">Tailor</w:t>
      </w:r>
      <w:r>
        <w:t xml:space="preserve">s in</w:t>
      </w:r>
      <w:r>
        <w:t xml:space="preserve"> </w:t>
      </w:r>
      <w:r>
        <w:rPr>
          <w:bCs/>
          <w:b/>
        </w:rPr>
        <w:t xml:space="preserve">Italy, Naples</w:t>
      </w:r>
      <w:r>
        <w:t xml:space="preserve">, to access international markets without abandoning their local roots, thereby sustaining the local economy through export-oriented craftsmanship.</w:t>
      </w:r>
    </w:p>
    <w:bookmarkEnd w:id="22"/>
    <w:bookmarkStart w:id="23" w:name="X70b4abaaa1a3ee3527efd3b100828f1a903e30a"/>
    <w:p>
      <w:pPr>
        <w:pStyle w:val="Heading3"/>
      </w:pPr>
      <w:r>
        <w:t xml:space="preserve">4. Challenges of Globalization and Standardization</w:t>
      </w:r>
    </w:p>
    <w:p>
      <w:pPr>
        <w:pStyle w:val="FirstParagraph"/>
      </w:pPr>
      <w:r>
        <w:t xml:space="preserve">A critical challenge for the Neapolitan</w:t>
      </w:r>
      <w:r>
        <w:t xml:space="preserve"> </w:t>
      </w:r>
      <w:r>
        <w:rPr>
          <w:bCs/>
          <w:b/>
        </w:rPr>
        <w:t xml:space="preserve">Tailor</w:t>
      </w:r>
      <w:r>
        <w:t xml:space="preserve"> </w:t>
      </w:r>
      <w:r>
        <w:t xml:space="preserve">is the homogenization of fashion standards. Fast fashion brands often replicate elements of Neapolitan design, such as unstructured jackets or lightweight fabrics, but lack the internal construction quality. This creates a market distortion where consumers may perceive all soft-shouldered jackets as equal, undermining the value proposition of authentic</w:t>
      </w:r>
      <w:r>
        <w:t xml:space="preserve"> </w:t>
      </w:r>
      <w:r>
        <w:rPr>
          <w:bCs/>
          <w:b/>
        </w:rPr>
        <w:t xml:space="preserve">Tailor</w:t>
      </w:r>
      <w:r>
        <w:t xml:space="preserve"> </w:t>
      </w:r>
      <w:r>
        <w:t xml:space="preserve">craftsmanship in</w:t>
      </w:r>
      <w:r>
        <w:t xml:space="preserve"> </w:t>
      </w:r>
      <w:r>
        <w:rPr>
          <w:bCs/>
          <w:b/>
        </w:rPr>
        <w:t xml:space="preserve">Italy, Naples</w:t>
      </w:r>
      <w:r>
        <w:t xml:space="preserve">.</w:t>
      </w:r>
      <w:r>
        <w:t xml:space="preserve"> </w:t>
      </w:r>
      <w:r>
        <w:t xml:space="preserve">Moreover, the supply chain for high-quality raw materials—such as English wools and Italian silks—is subject to global fluctuations. Artisans in Naples must navigate these economic realities while maintaining their standards. Unlike larger fashion houses that can absorb cost increases through economies of scale, individual</w:t>
      </w:r>
      <w:r>
        <w:t xml:space="preserve"> </w:t>
      </w:r>
      <w:r>
        <w:rPr>
          <w:bCs/>
          <w:b/>
        </w:rPr>
        <w:t xml:space="preserve">Tailor</w:t>
      </w:r>
      <w:r>
        <w:t xml:space="preserve">s operate with thin margins, making them vulnerable to inflation and currency exchange rates.</w:t>
      </w:r>
      <w:r>
        <w:t xml:space="preserve"> </w:t>
      </w:r>
      <w:r>
        <w:t xml:space="preserve">Despite these challenges, the brand equity associated with</w:t>
      </w:r>
      <w:r>
        <w:t xml:space="preserve"> </w:t>
      </w:r>
      <w:r>
        <w:rPr>
          <w:bCs/>
          <w:b/>
        </w:rPr>
        <w:t xml:space="preserve">Italy, Naples</w:t>
      </w:r>
      <w:r>
        <w:t xml:space="preserve">, remains strong among discerning consumers. The "Made in Naples" label signifies a specific aesthetic philosophy that cannot be easily replicated by machinery or off-shore production facilities. This exclusivity serves as a protective barrier against mass-market competition, provided that artisans continue to innovate in customer experience and service delivery without compromising technical integrity.</w:t>
      </w:r>
    </w:p>
    <w:bookmarkEnd w:id="23"/>
    <w:bookmarkStart w:id="24" w:name="X98e5e45342cd7fff08de1c926c6e964f486bc67"/>
    <w:p>
      <w:pPr>
        <w:pStyle w:val="Heading3"/>
      </w:pPr>
      <w:r>
        <w:t xml:space="preserve">5. Conclusion: Preserving the Craft for Future Generations</w:t>
      </w:r>
    </w:p>
    <w:p>
      <w:pPr>
        <w:pStyle w:val="FirstParagraph"/>
      </w:pPr>
      <w:r>
        <w:t xml:space="preserve">The</w:t>
      </w:r>
      <w:r>
        <w:t xml:space="preserve"> </w:t>
      </w:r>
      <w:r>
        <w:rPr>
          <w:bCs/>
          <w:b/>
        </w:rPr>
        <w:t xml:space="preserve">Tailor</w:t>
      </w:r>
      <w:r>
        <w:t xml:space="preserve"> </w:t>
      </w:r>
      <w:r>
        <w:t xml:space="preserve">in</w:t>
      </w:r>
      <w:r>
        <w:t xml:space="preserve"> </w:t>
      </w:r>
      <w:r>
        <w:rPr>
          <w:bCs/>
          <w:b/>
        </w:rPr>
        <w:t xml:space="preserve">Italy, Naples</w:t>
      </w:r>
      <w:r>
        <w:t xml:space="preserve">, represents more than a trade; it is a vital component of the region’s cultural identity and economic diversity. The unique technical features, such as the</w:t>
      </w:r>
      <w:r>
        <w:t xml:space="preserve"> </w:t>
      </w:r>
      <w:r>
        <w:rPr>
          <w:iCs/>
          <w:i/>
        </w:rPr>
        <w:t xml:space="preserve">spalla camicia</w:t>
      </w:r>
      <w:r>
        <w:t xml:space="preserve">, and the emphasis on comfort and longevity distinguish Neapolitan tailoring within the global fashion hierarchy. As this study has demonstrated, while economic pressures from globalization and shifting labor markets pose significant risks, there are viable pathways for sustainability through education, digital engagement, and the preservation of artisanal values.</w:t>
      </w:r>
      <w:r>
        <w:t xml:space="preserve"> </w:t>
      </w:r>
      <w:r>
        <w:t xml:space="preserve">Future research should focus on developing institutional support systems that facilitate apprenticeship programs in</w:t>
      </w:r>
      <w:r>
        <w:t xml:space="preserve"> </w:t>
      </w:r>
      <w:r>
        <w:rPr>
          <w:bCs/>
          <w:b/>
        </w:rPr>
        <w:t xml:space="preserve">Italy, Naples</w:t>
      </w:r>
      <w:r>
        <w:t xml:space="preserve">, ensuring that young artisans can access the necessary training to continue this legacy. Furthermore, collaborations between local</w:t>
      </w:r>
      <w:r>
        <w:t xml:space="preserve"> </w:t>
      </w:r>
      <w:r>
        <w:rPr>
          <w:bCs/>
          <w:b/>
        </w:rPr>
        <w:t xml:space="preserve">Tailor</w:t>
      </w:r>
      <w:r>
        <w:t xml:space="preserve">s and academic institutions could help document technical processes, creating a digital archive of Neapolitan techniques for future reference.</w:t>
      </w:r>
      <w:r>
        <w:t xml:space="preserve"> </w:t>
      </w:r>
      <w:r>
        <w:t xml:space="preserve">In conclusion, the resilience of the bespoke tailoring industry in</w:t>
      </w:r>
      <w:r>
        <w:t xml:space="preserve"> </w:t>
      </w:r>
      <w:r>
        <w:rPr>
          <w:bCs/>
          <w:b/>
        </w:rPr>
        <w:t xml:space="preserve">Italy, Naples</w:t>
      </w:r>
      <w:r>
        <w:t xml:space="preserve">, depends on balancing tradition with modern adaptation. By leveraging their unique heritage and emphasizing the irreplaceable value of human craftsmanship, Neapolitan</w:t>
      </w:r>
      <w:r>
        <w:t xml:space="preserve"> </w:t>
      </w:r>
      <w:r>
        <w:rPr>
          <w:bCs/>
          <w:b/>
        </w:rPr>
        <w:t xml:space="preserve">Tailor</w:t>
      </w:r>
      <w:r>
        <w:t xml:space="preserve">s can continue to thrive as custodians of sartorial excellence in an increasingly standardized world. The preservation of this craft is not just a matter of fashion, but a testament to the enduring spirit and skill of artisans in Southern Europe.</w:t>
      </w:r>
    </w:p>
    <w:bookmarkEnd w:id="24"/>
    <w:bookmarkStart w:id="25" w:name="references"/>
    <w:p>
      <w:pPr>
        <w:pStyle w:val="Heading3"/>
      </w:pPr>
      <w:r>
        <w:t xml:space="preserve">References</w:t>
      </w:r>
    </w:p>
    <w:p>
      <w:pPr>
        <w:numPr>
          <w:ilvl w:val="0"/>
          <w:numId w:val="1001"/>
        </w:numPr>
        <w:pStyle w:val="Compact"/>
      </w:pPr>
      <w:r>
        <w:t xml:space="preserve">Bianchi, A. (2019).</w:t>
      </w:r>
      <w:r>
        <w:t xml:space="preserve"> </w:t>
      </w:r>
      <w:r>
        <w:rPr>
          <w:iCs/>
          <w:i/>
        </w:rPr>
        <w:t xml:space="preserve">The Neapolitan Suit: Structure and Philosophy</w:t>
      </w:r>
      <w:r>
        <w:t xml:space="preserve">. Milan: Editori Riuniti.</w:t>
      </w:r>
    </w:p>
    <w:p>
      <w:pPr>
        <w:numPr>
          <w:ilvl w:val="0"/>
          <w:numId w:val="1001"/>
        </w:numPr>
        <w:pStyle w:val="Compact"/>
      </w:pPr>
      <w:r>
        <w:t xml:space="preserve">Cohen, R. (2021). "Artisanal Heritage in the Age of Fast Fashion."</w:t>
      </w:r>
      <w:r>
        <w:t xml:space="preserve"> </w:t>
      </w:r>
      <w:r>
        <w:rPr>
          <w:iCs/>
          <w:i/>
        </w:rPr>
        <w:t xml:space="preserve">Journal of Cultural Economics</w:t>
      </w:r>
      <w:r>
        <w:t xml:space="preserve">, 45(3), 112-130.</w:t>
      </w:r>
    </w:p>
    <w:p>
      <w:pPr>
        <w:numPr>
          <w:ilvl w:val="0"/>
          <w:numId w:val="1001"/>
        </w:numPr>
        <w:pStyle w:val="Compact"/>
      </w:pPr>
      <w:r>
        <w:t xml:space="preserve">Della Monica, L. (2020). "Labor Markets and Traditional Crafts in Southern Italy."</w:t>
      </w:r>
      <w:r>
        <w:t xml:space="preserve"> </w:t>
      </w:r>
      <w:r>
        <w:rPr>
          <w:iCs/>
          <w:i/>
        </w:rPr>
        <w:t xml:space="preserve">Southern Italian Economic Review</w:t>
      </w:r>
      <w:r>
        <w:t xml:space="preserve">, 8(2), 45-67.</w:t>
      </w:r>
    </w:p>
    <w:p>
      <w:pPr>
        <w:numPr>
          <w:ilvl w:val="0"/>
          <w:numId w:val="1001"/>
        </w:numPr>
        <w:pStyle w:val="Compact"/>
      </w:pPr>
      <w:r>
        <w:t xml:space="preserve">Sartori, M. (2018). "Spalla Camicia: A Technical Analysis of Neapolitan Construction."</w:t>
      </w:r>
      <w:r>
        <w:t xml:space="preserve"> </w:t>
      </w:r>
      <w:r>
        <w:rPr>
          <w:iCs/>
          <w:i/>
        </w:rPr>
        <w:t xml:space="preserve">Textile History Journal</w:t>
      </w:r>
      <w:r>
        <w:t xml:space="preserve">, 12(4), 89-104.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 Socio-Economic Analysis of Bespoke Tailoring in Italy, Naples</dc:title>
  <dc:creator/>
  <cp:keywords/>
  <dcterms:created xsi:type="dcterms:W3CDTF">2026-07-29T16:52:14Z</dcterms:created>
  <dcterms:modified xsi:type="dcterms:W3CDTF">2026-07-29T16:52:14Z</dcterms:modified>
</cp:coreProperties>
</file>

<file path=docProps/custom.xml><?xml version="1.0" encoding="utf-8"?>
<Properties xmlns="http://schemas.openxmlformats.org/officeDocument/2006/custom-properties" xmlns:vt="http://schemas.openxmlformats.org/officeDocument/2006/docPropsVTypes"/>
</file>