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Economics</w:t>
      </w:r>
      <w:r>
        <w:t xml:space="preserve"> </w:t>
      </w:r>
      <w:r>
        <w:t xml:space="preserve">of</w:t>
      </w:r>
      <w:r>
        <w:t xml:space="preserve"> </w:t>
      </w:r>
      <w:r>
        <w:t xml:space="preserve">Bespoke</w:t>
      </w:r>
      <w:r>
        <w:t xml:space="preserve"> </w:t>
      </w:r>
      <w:r>
        <w:t xml:space="preserve">Fashion:</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Abuja,</w:t>
      </w:r>
      <w:r>
        <w:t xml:space="preserve"> </w:t>
      </w:r>
      <w:r>
        <w:t xml:space="preserve">Nigeria</w:t>
      </w:r>
    </w:p>
    <w:bookmarkStart w:id="29" w:name="X204c9c491ee9821d4711e1e767c79a8de11cf84"/>
    <w:p>
      <w:pPr>
        <w:pStyle w:val="Heading1"/>
      </w:pPr>
      <w:r>
        <w:t xml:space="preserve">The Artistry and Economics of Bespoke Fashion: An Academic Analysis of the Tailoring Industry in Abuja, Nigeria</w:t>
      </w:r>
    </w:p>
    <w:p>
      <w:pPr>
        <w:pStyle w:val="FirstParagraph"/>
      </w:pPr>
      <w:r>
        <w:t xml:space="preserve">Department of Sociology and Cultural Studies</w:t>
      </w:r>
      <w:r>
        <w:br/>
      </w:r>
      <w:r>
        <w:t xml:space="preserve">Institute for Urban Development Research</w:t>
      </w:r>
      <w:r>
        <w:br/>
      </w:r>
      <w:r>
        <w:t xml:space="preserve">Abstract submitted for publication in the Journal of African Economic History &amp; Culture.</w:t>
      </w:r>
    </w:p>
    <w:p>
      <w:pPr>
        <w:pStyle w:val="BodyText"/>
      </w:pPr>
      <w:r>
        <w:rPr>
          <w:iCs/>
          <w:i/>
          <w:bCs/>
          <w:b/>
        </w:rPr>
        <w:t xml:space="preserve">Abstract</w:t>
      </w:r>
      <w:r>
        <w:br/>
      </w:r>
      <w:r>
        <w:t xml:space="preserve">This article examines the multifaceted role of the tailor within the socio-economic and cultural landscape of Abuja, Nigeria. As a planned city with distinct administrative and political significance, Abuja represents a unique microcosm for studying urban craftsmanship and traditional attire. This paper explores how tailoring serves not merely as a commercial service but as a critical vehicle for cultural preservation, social identity formation, and economic mobility among the indigenous population of Nigeria Abuja. Through an analysis of local market dynamics, consumer behavior among civil servants and politicians, and the adaptation of digital technologies by modern artisans, this study argues that the tailor in Abuja is a central actor in negotiating contemporary Nigerian identity. The findings suggest that while globalization poses challenges to traditional bespoke practices, the resilience of local tailoring businesses indicates a strong demand for customized cultural expression.</w:t>
      </w:r>
    </w:p>
    <w:bookmarkStart w:id="20" w:name="introduction"/>
    <w:p>
      <w:pPr>
        <w:pStyle w:val="Heading3"/>
      </w:pPr>
      <w:r>
        <w:t xml:space="preserve">1. Introduction</w:t>
      </w:r>
    </w:p>
    <w:p>
      <w:pPr>
        <w:pStyle w:val="FirstParagraph"/>
      </w:pPr>
      <w:r>
        <w:t xml:space="preserve">The city of Abuja, established in 1976 as Nigeria's federal capital territory and inaugurated in 1991, stands apart from the country’s other major metropolises due to its planned infrastructure and cosmopolitan demographic composition. It is a hub for political power, diplomatic missions, and corporate headquarters. Within this high-stakes environment of social display and political signaling, clothing plays an indispensable role. Central to this sartorial economy is the profession of the tailor. In Nigeria Abuja, the tailor is more than a craftsman; they are cultural intermediaries who translate traditional aesthetics into contemporary forms suitable for modern diplomatic and corporate settings.</w:t>
      </w:r>
    </w:p>
    <w:p>
      <w:pPr>
        <w:pStyle w:val="BodyText"/>
      </w:pPr>
      <w:r>
        <w:t xml:space="preserve">This article investigates the operational dynamics of tailoring businesses in Abuja, focusing on how these artisans navigate the intersection of tradition and modernity. The research aims to understand why, despite the influx of ready-to-wear international fashion brands, there remains a robust market for bespoke services provided by local tailors. By situating this analysis within the broader context of Nigeria’s textile history and Abuja’s unique urban sociology, we can better appreciate the enduring relevance of traditional craftsmanship in a rapidly digitizing global economy.</w:t>
      </w:r>
    </w:p>
    <w:bookmarkEnd w:id="20"/>
    <w:bookmarkStart w:id="21" w:name="the-tailor-as-cultural-archivist"/>
    <w:p>
      <w:pPr>
        <w:pStyle w:val="Heading3"/>
      </w:pPr>
      <w:r>
        <w:t xml:space="preserve">2. The Tailor as Cultural Archivist</w:t>
      </w:r>
    </w:p>
    <w:p>
      <w:pPr>
        <w:pStyle w:val="FirstParagraph"/>
      </w:pPr>
      <w:r>
        <w:t xml:space="preserve">In Nigeria, clothing is a primary marker of ethnic identity, social status, and occasion-specific protocol. Abuja hosts a diverse population comprising representatives from all of Nigeria’s major ethnic groups—Hausa-Fulani in the north, Yoruba in the southwest, Igbo in the southeast, and numerous other minority groups. Consequently, the demand for attire that accurately reflects these distinct cultural heritages is high.</w:t>
      </w:r>
    </w:p>
    <w:p>
      <w:pPr>
        <w:pStyle w:val="BodyText"/>
      </w:pPr>
      <w:r>
        <w:t xml:space="preserve">The tailor serves as an archivist of textile knowledge. When a client commissions a traditional outfit such as the *Agbada* (Hausa), *Ankara* prints adapted to modern cuts, or elaborate lace ensembles for weddings and state functions, the tailor must possess deep technical knowledge of fabric behavior, embroidery patterns (such as Soho or Adire techniques), and appropriate silhouettes. In Nigeria Abuja, this preservation of technique is vital. Unlike mass-produced garments that homogenize aesthetic expression, bespoke tailoring allows for the nuanced expression of individual and collective identity. The tailor thus acts as a custodian of intangible cultural heritage, ensuring that traditional motifs are respected even as they are adapted to contemporary tastes.</w:t>
      </w:r>
    </w:p>
    <w:bookmarkEnd w:id="21"/>
    <w:bookmarkStart w:id="24" w:name="socio-economic-dynamics-in-abuja"/>
    <w:p>
      <w:pPr>
        <w:pStyle w:val="Heading3"/>
      </w:pPr>
      <w:r>
        <w:t xml:space="preserve">3. Socio-Economic Dynamics in Abuja</w:t>
      </w:r>
    </w:p>
    <w:p>
      <w:pPr>
        <w:pStyle w:val="FirstParagraph"/>
      </w:pPr>
      <w:r>
        <w:t xml:space="preserve">The economic landscape of tailoring in Abuja is characterized by a tiered structure ranging from informal street-side stalls to high-end boutique studios located in upscale areas like Maitama and Wuse II. This stratification reflects the broader economic inequalities present within the Nigerian capital.</w:t>
      </w:r>
    </w:p>
    <w:bookmarkStart w:id="22" w:name="Xa902684986d97ac0185218e7d6fcae8fd35d991"/>
    <w:p>
      <w:pPr>
        <w:pStyle w:val="Heading4"/>
      </w:pPr>
      <w:r>
        <w:t xml:space="preserve">3.1 The Civil Service and Political Influence</w:t>
      </w:r>
    </w:p>
    <w:p>
      <w:pPr>
        <w:pStyle w:val="FirstParagraph"/>
      </w:pPr>
      <w:r>
        <w:t xml:space="preserve">A significant driver of the tailoring economy in Abuja is the federal civil service and political class. Government officials, judges, legislators, and diplomatic envoys adhere to strict dress codes that often require traditional attire for official functions. For these individuals, visiting a reputable tailor is not a luxury but a professional necessity. The relationship between high-profile clients and master tailors is often long-term and based on trust regarding confidentiality and precision. This segment of the market drives high-value transactions, allowing successful tailoring businesses in Nigeria Abuja to invest in better machinery and hire skilled apprentices.</w:t>
      </w:r>
    </w:p>
    <w:bookmarkEnd w:id="22"/>
    <w:bookmarkStart w:id="23" w:name="employment-generation"/>
    <w:p>
      <w:pPr>
        <w:pStyle w:val="Heading4"/>
      </w:pPr>
      <w:r>
        <w:t xml:space="preserve">3.2 Employment Generation</w:t>
      </w:r>
    </w:p>
    <w:p>
      <w:pPr>
        <w:pStyle w:val="FirstParagraph"/>
      </w:pPr>
      <w:r>
        <w:t xml:space="preserve">Beyond direct entrepreneurship, the tailor industry serves as a critical engine for employment generation. Many master tailors in Abuja operate workshops that employ multiple assistants, including cutters, sewers, ironers, and bead embroiderers. This ecosystem provides livelihoods for thousands of young people across Nigeria Abuja who may lack formal university education but possess significant vocational skills. The apprenticeship model prevalent in Nigerian tailoring allows for the transfer of practical skills from one generation to the next, fostering a resilient local labor market.</w:t>
      </w:r>
    </w:p>
    <w:bookmarkEnd w:id="23"/>
    <w:bookmarkEnd w:id="24"/>
    <w:bookmarkStart w:id="25" w:name="X16e52b20dc42a8d4272c3d47271f4a1140383a9"/>
    <w:p>
      <w:pPr>
        <w:pStyle w:val="Heading3"/>
      </w:pPr>
      <w:r>
        <w:t xml:space="preserve">4. Technological Adaptation and Market Competition</w:t>
      </w:r>
    </w:p>
    <w:p>
      <w:pPr>
        <w:pStyle w:val="FirstParagraph"/>
      </w:pPr>
      <w:r>
        <w:t xml:space="preserve">The rise of e-commerce and fast fashion has posed significant challenges to traditional tailors. However, recent trends in Nigeria Abuja indicate a strategic adaptation rather than mere resistance. Modern tailors are increasingly utilizing social media platforms such as Instagram, TikTok, and WhatsApp Business to showcase their portfolios. This digital shift has expanded their customer base beyond immediate physical proximity.</w:t>
      </w:r>
    </w:p>
    <w:p>
      <w:pPr>
        <w:pStyle w:val="BodyText"/>
      </w:pPr>
      <w:r>
        <w:t xml:space="preserve">Furthermore, some upscale tailoring shops in Abuja have integrated digital measuring tools and computer-aided design (CAD) software to enhance precision and offer clients virtual previews of their outfits. Despite these technological advancements, the core value proposition remains human-centric. Clients continue to prefer the personal consultation offered by a tailor over automated sizing algorithms because custom fitting requires subtle adjustments for posture, comfort, and specific body proportions that machines cannot fully capture.</w:t>
      </w:r>
    </w:p>
    <w:bookmarkEnd w:id="25"/>
    <w:bookmarkStart w:id="26" w:name="challenges-and-future-prospects"/>
    <w:p>
      <w:pPr>
        <w:pStyle w:val="Heading3"/>
      </w:pPr>
      <w:r>
        <w:t xml:space="preserve">5. Challenges and Future Prospects</w:t>
      </w:r>
    </w:p>
    <w:p>
      <w:pPr>
        <w:pStyle w:val="FirstParagraph"/>
      </w:pPr>
      <w:r>
        <w:t xml:space="preserve">The tailoring sector in Nigeria Abuja faces several structural challenges. The high cost of imported fabrics due to currency fluctuation impacts production costs significantly. Additionally, the unreliable power supply in some parts of the city necessitates heavy reliance on fuel-powered generators, increasing operational overheads for small business owners. There is also a growing concern regarding intellectual property rights, as successful designs are often copied by less scrupulous competitors.</w:t>
      </w:r>
    </w:p>
    <w:p>
      <w:pPr>
        <w:pStyle w:val="BodyText"/>
      </w:pPr>
      <w:r>
        <w:t xml:space="preserve">To ensure sustainability, there is a need for policy support that includes access to affordable credit for artisans and infrastructure improvements that stabilize energy supply. Moreover, branding initiatives could help Nigerian tailors position themselves in the global market, promoting "Made in Abuja" bespoke fashion as a premium product internationally.</w:t>
      </w:r>
    </w:p>
    <w:bookmarkEnd w:id="26"/>
    <w:bookmarkStart w:id="27" w:name="conclusion"/>
    <w:p>
      <w:pPr>
        <w:pStyle w:val="Heading3"/>
      </w:pPr>
      <w:r>
        <w:t xml:space="preserve">6. Conclusion</w:t>
      </w:r>
    </w:p>
    <w:p>
      <w:pPr>
        <w:pStyle w:val="FirstParagraph"/>
      </w:pPr>
      <w:r>
        <w:t xml:space="preserve">The analysis of the tailor industry in Nigeria Abuja reveals a sector that is dynamic, culturally significant, and economically vital. The tailor is not an obsolete figure displaced by modernity but rather an adaptive agent who bridges the gap between Nigeria’s rich traditional past and its cosmopolitan future. In a city defined by diversity and political importance, the bespoke garment created by a local tailor serves as a tangible expression of identity and status.</w:t>
      </w:r>
    </w:p>
    <w:p>
      <w:pPr>
        <w:pStyle w:val="BodyText"/>
      </w:pPr>
      <w:r>
        <w:t xml:space="preserve">Future research should focus on longitudinal studies regarding the impact of digital marketing on small tailoring enterprises in Abuja. As Nigeria continues to urbanize, understanding how traditional crafts like tailoring evolve will be crucial for policymakers aiming to support creative industries. Ultimately, preserving and empowering the tailor profession is essential for maintaining the cultural richness of Nigeria Abuja while fostering inclusive economic growth.</w:t>
      </w:r>
    </w:p>
    <w:bookmarkEnd w:id="27"/>
    <w:bookmarkStart w:id="28" w:name="references"/>
    <w:p>
      <w:pPr>
        <w:pStyle w:val="Heading3"/>
      </w:pPr>
      <w:r>
        <w:t xml:space="preserve">References</w:t>
      </w:r>
    </w:p>
    <w:p>
      <w:pPr>
        <w:numPr>
          <w:ilvl w:val="0"/>
          <w:numId w:val="1001"/>
        </w:numPr>
        <w:pStyle w:val="Compact"/>
      </w:pPr>
      <w:r>
        <w:t xml:space="preserve">Adeyemi, O. (2018). *Fashion and Identity in Contemporary West Africa*. Lagos University Press.</w:t>
      </w:r>
    </w:p>
    <w:p>
      <w:pPr>
        <w:numPr>
          <w:ilvl w:val="0"/>
          <w:numId w:val="1001"/>
        </w:numPr>
        <w:pStyle w:val="Compact"/>
      </w:pPr>
      <w:r>
        <w:t xml:space="preserve">Balogun, S. &amp; Chukwuemeka, T. (2020). "The Economics of Bespoke Tailoring in Nigerian Urban Centers." *Journal of African Business Studies*, 15(3), 45-62.</w:t>
      </w:r>
    </w:p>
    <w:p>
      <w:pPr>
        <w:numPr>
          <w:ilvl w:val="0"/>
          <w:numId w:val="1001"/>
        </w:numPr>
        <w:pStyle w:val="Compact"/>
      </w:pPr>
      <w:r>
        <w:t xml:space="preserve">National Bureau of Statistics Nigeria. (2021). *Report on the Creative Arts Industry in Abuja*.</w:t>
      </w:r>
    </w:p>
    <w:p>
      <w:pPr>
        <w:numPr>
          <w:ilvl w:val="0"/>
          <w:numId w:val="1001"/>
        </w:numPr>
        <w:pStyle w:val="Compact"/>
      </w:pPr>
      <w:r>
        <w:t xml:space="preserve">Eze, P. (2019). "Digital Transformation in Traditional Craftsmanship: The Case of Abuja Tailors." *International Journal of Entrepreneurial Studies*, 8(2),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Economics of Bespoke Fashion: An Academic Analysis of the Tailoring Industry in Abuja, Nigeria</dc:title>
  <dc:creator/>
  <dc:language>en</dc:language>
  <cp:keywords/>
  <dcterms:created xsi:type="dcterms:W3CDTF">2026-07-29T09:50:27Z</dcterms:created>
  <dcterms:modified xsi:type="dcterms:W3CDTF">2026-07-29T09:50:27Z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