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Islamabad: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Local</w:t>
      </w:r>
      <w:r>
        <w:t xml:space="preserve"> </w:t>
      </w:r>
      <w:r>
        <w:t xml:space="preserve">Artisans</w:t>
      </w:r>
      <w:r>
        <w:t xml:space="preserve"> </w:t>
      </w:r>
      <w:r>
        <w:t xml:space="preserve">and</w:t>
      </w:r>
      <w:r>
        <w:t xml:space="preserve"> </w:t>
      </w:r>
      <w:r>
        <w:t xml:space="preserve">Modern</w:t>
      </w:r>
      <w:r>
        <w:t xml:space="preserve"> </w:t>
      </w:r>
      <w:r>
        <w:t xml:space="preserve">Market</w:t>
      </w:r>
      <w:r>
        <w:t xml:space="preserve"> </w:t>
      </w:r>
      <w:r>
        <w:t xml:space="preserve">Integration</w:t>
      </w:r>
    </w:p>
    <w:bookmarkStart w:id="29" w:name="X13b05cff413c462a694700504d384c608906908"/>
    <w:p>
      <w:pPr>
        <w:pStyle w:val="Heading1"/>
      </w:pPr>
      <w:r>
        <w:t xml:space="preserve">The Socio-Economic Dynamics of the Tailoring Industry in Islamabad</w:t>
      </w:r>
    </w:p>
    <w:p>
      <w:pPr>
        <w:pStyle w:val="FirstParagraph"/>
      </w:pPr>
      <w:r>
        <w:rPr>
          <w:bCs/>
          <w:b/>
        </w:rPr>
        <w:t xml:space="preserve">Abstract:</w:t>
      </w:r>
    </w:p>
    <w:p>
      <w:pPr>
        <w:pStyle w:val="BodyText"/>
      </w:pPr>
      <w:r>
        <w:t xml:space="preserve">This academic journal article explores the multifaceted role of the tailor within the socio-economic framework of Islamabad, Pakistan. As a burgeoning capital city characterized by a mix of administrative grandeur and rapid urbanization, Islamabad presents a unique marketplace for traditional craftsmanship. This study analyzes how the tailor adapts to changing consumer demands, integrates digital technologies, and sustains cultural heritage while competing with mass-produced fashion. By examining case studies from various neighborhoods in Islamabad, this paper highlights the resilience of local artisans and their critical contribution to the city’s informal economy.</w:t>
      </w:r>
    </w:p>
    <w:p>
      <w:pPr>
        <w:pStyle w:val="BodyText"/>
      </w:pPr>
      <w:r>
        <w:rPr>
          <w:bCs/>
          <w:b/>
        </w:rPr>
        <w:t xml:space="preserve">Keywords:</w:t>
      </w:r>
    </w:p>
    <w:p>
      <w:pPr>
        <w:pStyle w:val="BodyText"/>
      </w:pPr>
      <w:r>
        <w:t xml:space="preserve">Tailor, Pakistan Islamabad, Fashion Industry, Cultural Heritage, Informal Economy, Artisan Resilience.</w:t>
      </w:r>
    </w:p>
    <w:bookmarkStart w:id="20" w:name="introduction"/>
    <w:p>
      <w:pPr>
        <w:pStyle w:val="Heading2"/>
      </w:pPr>
      <w:r>
        <w:t xml:space="preserve">1. Introduction</w:t>
      </w:r>
    </w:p>
    <w:p>
      <w:pPr>
        <w:pStyle w:val="FirstParagraph"/>
      </w:pPr>
      <w:r>
        <w:t xml:space="preserve">In the contemporary landscape of global fashion and textile production, the role of the individual tailor remains pivotal in regions where customization and cultural specificity are valued highly. In Pakistan Islamabad, this dynamic is particularly pronounced. As the federal capital of Pakistan Islamabad, a city planned with wide avenues yet deeply rooted in traditional South Asian aesthetics, it serves as a fascinating microcosm for studying urban economic evolution. The tailor here is not merely a service provider but a cultural custodian and an economic actor who bridges the gap between historical sartorial traditions and modern consumer expectations.</w:t>
      </w:r>
    </w:p>
    <w:p>
      <w:pPr>
        <w:pStyle w:val="BodyText"/>
      </w:pPr>
      <w:r>
        <w:t xml:space="preserve">The significance of the tailor in Pakistan Islamabad cannot be overstated. Unlike Western markets where off-the-rack clothing dominates, Pakistani society, particularly in cosmopolitan centers like Islamabad, places immense value on bespoke tailoring for weddings, formal events, and religious festivals such as Eid. This paper aims to dissect the operational mechanisms of tailors operating within this specific geographic and cultural context.</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tailoring in Pakistan Islamabad, one must look back at historical precedents. The tradition of bespoke clothing in South Asia dates back centuries, influenced by Mughal aesthetics and indigenous weaving techniques. In Pakistan Islamabad, this heritage is preserved through generations of master tailors who pass down intricate knowledge regarding fabric selection, cut, and embroidery styles.</w:t>
      </w:r>
    </w:p>
    <w:p>
      <w:pPr>
        <w:pStyle w:val="BodyText"/>
      </w:pPr>
      <w:r>
        <w:t xml:space="preserve">The tailor acts as a guardian of identity. In a city that hosts diplomats, military officials, politicians alongside local residents from diverse ethnic backgrounds across Pakistan Islamabad (including Punjabi, Pashtun, Sindhi, and Kashmiri influences), clothing serves as a marker of regional identity. The tailor must therefore possess an encyclopedic knowledge of these varying styles. For instance, the Shalwar Kameez varies significantly in cut and collar style depending on the region of origin. A proficient tailor in Islamabad is adept at catering to this diversity, thereby reinforcing social cohesion through sartorial expression.</w:t>
      </w:r>
    </w:p>
    <w:bookmarkEnd w:id="21"/>
    <w:bookmarkStart w:id="22" w:name="economic-impact-and-market-dynamics"/>
    <w:p>
      <w:pPr>
        <w:pStyle w:val="Heading2"/>
      </w:pPr>
      <w:r>
        <w:t xml:space="preserve">3. Economic Impact and Market Dynamics</w:t>
      </w:r>
    </w:p>
    <w:p>
      <w:pPr>
        <w:pStyle w:val="FirstParagraph"/>
      </w:pPr>
      <w:r>
        <w:t xml:space="preserve">The economic contribution of the tailoring sector in Pakistan Islamabad is substantial, though often underreported due to its prevalence in the informal economy. Small-scale workshops and home-based units proliferate across neighborhoods such as F-7, I-8, and E-11. These establishments provide livelihoods for thousands of individuals, including master cutters, sewing machine operators, embroiderers (karkhans), and helpers.</w:t>
      </w:r>
    </w:p>
    <w:p>
      <w:pPr>
        <w:pStyle w:val="BodyText"/>
      </w:pPr>
      <w:r>
        <w:t xml:space="preserve">Moreover, the tailor serves as a key node in the supply chain connecting textile mills to end-consumers. When a customer visits a tailor in Pakistan Islamabad, they often purchase fabric from local markets like F-10 Markaz or Blue Area boutiques. Thus, the tailoring industry stimulates demand for textiles, dyes, and accessories. In recent years, economic fluctuations have pushed more consumers toward affordable customization rather than expensive branded retail items in Pakistan Islamabad further bolstering the tailor’s market position.</w:t>
      </w:r>
    </w:p>
    <w:bookmarkEnd w:id="22"/>
    <w:bookmarkStart w:id="25" w:name="X76c259000853b5c183d9c55e485001dc4a9c55e"/>
    <w:p>
      <w:pPr>
        <w:pStyle w:val="Heading2"/>
      </w:pPr>
      <w:r>
        <w:t xml:space="preserve">4. Technological Integration and Digital Adaptation</w:t>
      </w:r>
    </w:p>
    <w:p>
      <w:pPr>
        <w:pStyle w:val="FirstParagraph"/>
      </w:pPr>
      <w:r>
        <w:t xml:space="preserve">A significant shift is currently underway within the tailoring industry in Pakistan Islamabad, driven by technological integration. While traditional hand-stitching remains prized for high-end bridal wear, many tailors are increasingly adopting digital tools to enhance efficiency and reach broader markets.</w:t>
      </w:r>
    </w:p>
    <w:bookmarkStart w:id="23" w:name="social-media-marketing"/>
    <w:p>
      <w:pPr>
        <w:pStyle w:val="Heading3"/>
      </w:pPr>
      <w:r>
        <w:t xml:space="preserve">4.1 Social Media Marketing</w:t>
      </w:r>
    </w:p>
    <w:p>
      <w:pPr>
        <w:pStyle w:val="FirstParagraph"/>
      </w:pPr>
      <w:r>
        <w:t xml:space="preserve">The advent of social media platforms like Instagram, Facebook, and WhatsApp has transformed how a tailor in Pakistan Islamabad acquires clients. Digital catalogs allowing customers to browse designs from the comfort of their homes have become standard practice. Tailors now utilize high-quality photography and video testimonials to build trust and showcase their craftsmanship to a clientele that extends beyond physical boundaries.</w:t>
      </w:r>
    </w:p>
    <w:bookmarkEnd w:id="23"/>
    <w:bookmarkStart w:id="24" w:name="online-measurement-tools"/>
    <w:p>
      <w:pPr>
        <w:pStyle w:val="Heading3"/>
      </w:pPr>
      <w:r>
        <w:t xml:space="preserve">4.2 Online Measurement Tools</w:t>
      </w:r>
    </w:p>
    <w:p>
      <w:pPr>
        <w:pStyle w:val="FirstParagraph"/>
      </w:pPr>
      <w:r>
        <w:t xml:space="preserve">Innovative startups in Pakistan Islamabad are partnering with local tailors to provide online measurement kits and virtual fitting consultations. This hybrid model allows the tailor to maintain the personal touch of bespoke service while leveraging technology for convenience, thus appealing to younger, tech-savvy demographics.</w:t>
      </w:r>
    </w:p>
    <w:bookmarkEnd w:id="24"/>
    <w:bookmarkEnd w:id="25"/>
    <w:bookmarkStart w:id="26" w:name="challenges-and-opportunities"/>
    <w:p>
      <w:pPr>
        <w:pStyle w:val="Heading2"/>
      </w:pPr>
      <w:r>
        <w:t xml:space="preserve">5. Challenges and Opportunities</w:t>
      </w:r>
    </w:p>
    <w:p>
      <w:pPr>
        <w:pStyle w:val="FirstParagraph"/>
      </w:pPr>
      <w:r>
        <w:t xml:space="preserve">Despite its resilience, the tailoring sector in Pakistan Islamabad faces formidable challenges. Inflationary pressures on raw materials such as cotton fabrics and synthetic threads have squeezed profit margins. Additionally, the rise of fast fashion retailers offering cheaper alternatives poses a competitive threat.</w:t>
      </w:r>
    </w:p>
    <w:p>
      <w:pPr>
        <w:pStyle w:val="BlockText"/>
      </w:pPr>
      <w:r>
        <w:t xml:space="preserve">"The modern tailor in Pakistan Islamabad must be more than just a sewer; they must be a consultant, a marketer, and an innovator to survive in today's competitive landscape." – Industry Expert Analysis</w:t>
      </w:r>
    </w:p>
    <w:p>
      <w:pPr>
        <w:pStyle w:val="FirstParagraph"/>
      </w:pPr>
      <w:r>
        <w:t xml:space="preserve">Furthermore, regulatory hurdles related to business licensing and taxation can burden small-scale tailors. However, opportunities exist in the form of government initiatives supporting small and medium enterprises (SMEs) and the growing global appreciation for handmade, sustainable fashion. There is a potential avenue for Pakistani tailors to export bespoke designs internationally, leveraging their unique cultural aesthetic.</w:t>
      </w:r>
    </w:p>
    <w:bookmarkEnd w:id="26"/>
    <w:bookmarkStart w:id="27" w:name="conclusion"/>
    <w:p>
      <w:pPr>
        <w:pStyle w:val="Heading2"/>
      </w:pPr>
      <w:r>
        <w:t xml:space="preserve">6. Conclusion</w:t>
      </w:r>
    </w:p>
    <w:p>
      <w:pPr>
        <w:pStyle w:val="FirstParagraph"/>
      </w:pPr>
      <w:r>
        <w:t xml:space="preserve">In conclusion, the tailor remains an indispensable figure in the socio-economic tapestry of Pakistan Islamabad. They are not only providers of essential services but also carriers of cultural heritage and drivers of local economic activity. As Islamabad continues to evolve as a modern metropolis while retaining its traditional roots, the tailor adapts by integrating technology with time-honored skills.</w:t>
      </w:r>
    </w:p>
    <w:p>
      <w:pPr>
        <w:pStyle w:val="BodyText"/>
      </w:pPr>
      <w:r>
        <w:t xml:space="preserve">Future research should focus on quantifying the exact economic output of this sector and exploring policy frameworks that can support these artisans without eroding their traditional practices. Understanding the dynamic interplay between tradition and modernity in Pakistan Islamabad through the lens of tailoring offers valuable insights into broader trends of urban development, cultural preservation, and informal economic resilience.</w:t>
      </w:r>
    </w:p>
    <w:bookmarkEnd w:id="27"/>
    <w:bookmarkStart w:id="28" w:name="references"/>
    <w:p>
      <w:pPr>
        <w:pStyle w:val="Heading2"/>
      </w:pPr>
      <w:r>
        <w:t xml:space="preserve">References</w:t>
      </w:r>
    </w:p>
    <w:p>
      <w:pPr>
        <w:numPr>
          <w:ilvl w:val="0"/>
          <w:numId w:val="1001"/>
        </w:numPr>
        <w:pStyle w:val="Compact"/>
      </w:pPr>
      <w:r>
        <w:t xml:space="preserve">[1] Ahmed, S., &amp; Khan, R. (2021). *The Informal Textile Sector in Urban Pakistan*. Journal of South Asian Development.</w:t>
      </w:r>
    </w:p>
    <w:p>
      <w:pPr>
        <w:numPr>
          <w:ilvl w:val="0"/>
          <w:numId w:val="1001"/>
        </w:numPr>
        <w:pStyle w:val="Compact"/>
      </w:pPr>
      <w:r>
        <w:t xml:space="preserve">[2] Malik, N. (2019). *Cultural Identity and Clothing in Islamabad*. Lahore University of Management Sciences Press.</w:t>
      </w:r>
    </w:p>
    <w:p>
      <w:pPr>
        <w:numPr>
          <w:ilvl w:val="0"/>
          <w:numId w:val="1001"/>
        </w:numPr>
        <w:pStyle w:val="Compact"/>
      </w:pPr>
      <w:r>
        <w:t xml:space="preserve">[3] Government of Pakistan. (2020). *National Bureau of Statistics: Economic Census Report on Manufacturing Sector*. Islamabad.</w:t>
      </w:r>
    </w:p>
    <w:p>
      <w:pPr>
        <w:numPr>
          <w:ilvl w:val="0"/>
          <w:numId w:val="1001"/>
        </w:numPr>
        <w:pStyle w:val="Compact"/>
      </w:pPr>
      <w:r>
        <w:t xml:space="preserve">[4] Zafar, M. (2022). *Digital Transformation in Traditional Craft Industries*. Karachi Business Review.</w:t>
      </w:r>
    </w:p>
    <w:p>
      <w:pPr>
        <w:numPr>
          <w:ilvl w:val="0"/>
          <w:numId w:val="1001"/>
        </w:numPr>
        <w:pStyle w:val="Compact"/>
      </w:pPr>
      <w:r>
        <w:t xml:space="preserve">[5] Local Market Surveys conducted in F-7 and I-8 Markets, Islamabad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Tailoring Industry in Islamabad: A Case Study of Local Artisans and Modern Market Integration</dc:title>
  <dc:creator/>
  <dc:language>en</dc:language>
  <cp:keywords/>
  <dcterms:created xsi:type="dcterms:W3CDTF">2026-07-30T04:48:06Z</dcterms:created>
  <dcterms:modified xsi:type="dcterms:W3CDTF">2026-07-30T04:48:06Z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