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Modernization</w:t>
      </w:r>
      <w:r>
        <w:t xml:space="preserve"> </w:t>
      </w:r>
      <w:r>
        <w:t xml:space="preserve">of</w:t>
      </w:r>
      <w:r>
        <w:t xml:space="preserve"> </w:t>
      </w:r>
      <w:r>
        <w:t xml:space="preserve">Bespoke</w:t>
      </w:r>
      <w:r>
        <w:t xml:space="preserve"> </w:t>
      </w:r>
      <w:r>
        <w:t xml:space="preserve">Tailoring</w:t>
      </w:r>
      <w:r>
        <w:t xml:space="preserve"> </w:t>
      </w:r>
      <w:r>
        <w:t xml:space="preserve">in</w:t>
      </w:r>
      <w:r>
        <w:t xml:space="preserve"> </w:t>
      </w:r>
      <w:r>
        <w:t xml:space="preserve">Russia: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Moscow</w:t>
      </w:r>
    </w:p>
    <w:bookmarkStart w:id="27" w:name="X123ebcab6d83b92528060feee6e4926ee250913"/>
    <w:p>
      <w:pPr>
        <w:pStyle w:val="Heading1"/>
      </w:pPr>
      <w:r>
        <w:t xml:space="preserve">The Evolution and Modernization of Bespoke Tailoring in Russia: A Case Study of Moscow</w:t>
      </w:r>
    </w:p>
    <w:p>
      <w:pPr>
        <w:pStyle w:val="FirstParagraph"/>
      </w:pPr>
      <w:r>
        <w:t xml:space="preserve">By Dr. Alexander V. Sokolov</w:t>
      </w:r>
      <w:r>
        <w:br/>
      </w:r>
      <w:r>
        <w:t xml:space="preserve">Institute for Socio-Economic Studies, Moscow State University</w:t>
      </w:r>
    </w:p>
    <w:p>
      <w:pPr>
        <w:pStyle w:val="BodyText"/>
      </w:pPr>
      <w:r>
        <w:rPr>
          <w:bCs/>
          <w:b/>
        </w:rPr>
        <w:t xml:space="preserve">Abstract:</w:t>
      </w:r>
      <w:r>
        <w:br/>
      </w:r>
      <w:r>
        <w:t xml:space="preserve">This article examines the contemporary resurgence of bespoke tailoring within the geographic and cultural context of Russia, with a specific focus on its capital, Moscow. Historically marginalized during the Soviet era due to industrialization and state-planned economies, traditional craftsmanship has seen a remarkable revival in post-Soviet Russia. This study analyzes how Moscow’s unique socioeconomic landscape, characterized by rapid wealth accumulation and a reconnection with national heritage, has fostered a new market for high-end</w:t>
      </w:r>
      <w:r>
        <w:t xml:space="preserve"> </w:t>
      </w:r>
      <w:r>
        <w:rPr>
          <w:bCs/>
          <w:b/>
        </w:rPr>
        <w:t xml:space="preserve">Tailor</w:t>
      </w:r>
      <w:r>
        <w:t xml:space="preserve"> </w:t>
      </w:r>
      <w:r>
        <w:t xml:space="preserve">services. By integrating historical analysis with sociological observations, this paper argues that the modern</w:t>
      </w:r>
      <w:r>
        <w:t xml:space="preserve"> </w:t>
      </w:r>
      <w:r>
        <w:rPr>
          <w:bCs/>
          <w:b/>
        </w:rPr>
        <w:t xml:space="preserve">Tailor</w:t>
      </w:r>
      <w:r>
        <w:t xml:space="preserve"> </w:t>
      </w:r>
      <w:r>
        <w:t xml:space="preserve">in</w:t>
      </w:r>
    </w:p>
    <w:p>
      <w:pPr>
        <w:pStyle w:val="BodyText"/>
      </w:pPr>
      <w:r>
        <w:t xml:space="preserve">Russia Moscow serves not merely as a provider of clothing but as a cultural intermediary who bridges Soviet utilitarianism with global luxury standards. The findings suggest that the demand for custom garments in</w:t>
      </w:r>
    </w:p>
    <w:p>
      <w:pPr>
        <w:pStyle w:val="BodyText"/>
      </w:pPr>
      <w:r>
        <w:t xml:space="preserve">Russia Moscow is driven by both functional necessity due to climate and body-type diversity, and symbolic capital associated with post-Soviet identity formation.</w:t>
      </w:r>
    </w:p>
    <w:bookmarkStart w:id="20" w:name="introduction"/>
    <w:p>
      <w:pPr>
        <w:pStyle w:val="Heading2"/>
      </w:pPr>
      <w:r>
        <w:t xml:space="preserve">1. Introduction</w:t>
      </w:r>
    </w:p>
    <w:p>
      <w:pPr>
        <w:pStyle w:val="FirstParagraph"/>
      </w:pPr>
      <w:r>
        <w:t xml:space="preserve">The garment industry in Russia has undergone profound transformations since the dissolution of the Soviet Union in 1991. For decades, the availability of clothing was determined by state production quotas, resulting in a homogenized wardrobe for citizens. However, with the advent of market economics and globalization, Russia has witnessed a dramatic shift towards consumerism and individual expression. Nowhere is this shift more pronounced than in the capital city of</w:t>
      </w:r>
      <w:r>
        <w:t xml:space="preserve"> </w:t>
      </w:r>
      <w:r>
        <w:rPr>
          <w:bCs/>
          <w:b/>
        </w:rPr>
        <w:t xml:space="preserve">Russia Moscow</w:t>
      </w:r>
      <w:r>
        <w:t xml:space="preserve">, where wealth disparity is stark and conspicuous consumption is prevalent.</w:t>
      </w:r>
    </w:p>
    <w:p>
      <w:pPr>
        <w:pStyle w:val="BodyText"/>
      </w:pPr>
      <w:r>
        <w:t xml:space="preserve">In this context, the role of the</w:t>
      </w:r>
    </w:p>
    <w:p>
      <w:pPr>
        <w:pStyle w:val="BodyText"/>
      </w:pPr>
      <w:r>
        <w:t xml:space="preserve">Tailor has evolved from a necessity for repair or minor adjustments to a cornerstone of high fashion and personal branding. The bespoke tailoring sector in</w:t>
      </w:r>
      <w:r>
        <w:t xml:space="preserve"> </w:t>
      </w:r>
      <w:r>
        <w:rPr>
          <w:bCs/>
          <w:b/>
        </w:rPr>
        <w:t xml:space="preserve">Russia Moscow</w:t>
      </w:r>
      <w:r>
        <w:t xml:space="preserve"> </w:t>
      </w:r>
      <w:r>
        <w:t xml:space="preserve">is not simply importing Western trends; it is developing a distinct aesthetic that reflects local sensibilities, climate requirements, and historical aesthetics. This article explores the dynamics of this industry, positing that the modern tailor in</w:t>
      </w:r>
    </w:p>
    <w:p>
      <w:pPr>
        <w:pStyle w:val="BodyText"/>
      </w:pPr>
      <w:r>
        <w:t xml:space="preserve">Russia Moscow operates at the intersection of tradition, globalization, and identity politics.</w:t>
      </w:r>
    </w:p>
    <w:bookmarkEnd w:id="20"/>
    <w:bookmarkStart w:id="21" w:name="X98f0f0e3673e1fe1bd9eb9682462da1bbfeda2d"/>
    <w:p>
      <w:pPr>
        <w:pStyle w:val="Heading2"/>
      </w:pPr>
      <w:r>
        <w:t xml:space="preserve">2. Historical Context: From Soviet Scarcity to Post-Soviet Abundance</w:t>
      </w:r>
    </w:p>
    <w:p>
      <w:pPr>
        <w:pStyle w:val="FirstParagraph"/>
      </w:pPr>
      <w:r>
        <w:t xml:space="preserve">To understand the current state of tailoring in</w:t>
      </w:r>
      <w:r>
        <w:t xml:space="preserve"> </w:t>
      </w:r>
      <w:r>
        <w:rPr>
          <w:bCs/>
          <w:b/>
        </w:rPr>
        <w:t xml:space="preserve">Russia Moscow</w:t>
      </w:r>
      <w:r>
        <w:t xml:space="preserve">, one must first acknowledge the historical legacy of scarcity. During the Soviet era, "haute couture" was virtually nonexistent for the general public. Clothing was functional, durable, and often ill-fitting due to standard sizing that did not account for individual anthropometric variations. The concept of a professional</w:t>
      </w:r>
      <w:r>
        <w:t xml:space="preserve"> </w:t>
      </w:r>
      <w:r>
        <w:rPr>
          <w:bCs/>
          <w:b/>
        </w:rPr>
        <w:t xml:space="preserve">Tailor</w:t>
      </w:r>
      <w:r>
        <w:t xml:space="preserve"> </w:t>
      </w:r>
      <w:r>
        <w:t xml:space="preserve">who created garments from scratch was largely reserved for theatrical costumes or military uniforms.</w:t>
      </w:r>
    </w:p>
    <w:p>
      <w:pPr>
        <w:pStyle w:val="BodyText"/>
      </w:pPr>
      <w:r>
        <w:t xml:space="preserve">The collapse of the Soviet Union opened the floodgates for Western brands, initially through informal markets and later through established luxury boutiques. However, consumers quickly realized that mass-produced international fashion often failed to accommodate specific physical builds common among Slavic populations or provided insufficient insulation for the harsh Russian winters. This gap in the market created an opportunity for skilled artisans to reintroduce bespoke services. In</w:t>
      </w:r>
      <w:r>
        <w:t xml:space="preserve"> </w:t>
      </w:r>
      <w:r>
        <w:rPr>
          <w:bCs/>
          <w:b/>
        </w:rPr>
        <w:t xml:space="preserve">Russia Moscow</w:t>
      </w:r>
      <w:r>
        <w:t xml:space="preserve">, this revival was not merely economic but also cultural, as citizens sought to reclaim personal agency over their appearance after decades of state-imposed uniformity.</w:t>
      </w:r>
    </w:p>
    <w:bookmarkEnd w:id="21"/>
    <w:bookmarkStart w:id="22" w:name="Xfeb8989012cb05fec51f6daa9c0707e8ec3e305"/>
    <w:p>
      <w:pPr>
        <w:pStyle w:val="Heading2"/>
      </w:pPr>
      <w:r>
        <w:t xml:space="preserve">3. The Socio-Economic Profile of the Clientele in Russia Moscow</w:t>
      </w:r>
    </w:p>
    <w:p>
      <w:pPr>
        <w:pStyle w:val="FirstParagraph"/>
      </w:pPr>
      <w:r>
        <w:t xml:space="preserve">The market for bespoke tailoring in</w:t>
      </w:r>
      <w:r>
        <w:t xml:space="preserve"> </w:t>
      </w:r>
      <w:r>
        <w:rPr>
          <w:bCs/>
          <w:b/>
        </w:rPr>
        <w:t xml:space="preserve">Russia Moscow</w:t>
      </w:r>
      <w:r>
        <w:t xml:space="preserve"> </w:t>
      </w:r>
      <w:r>
        <w:t xml:space="preserve">is driven by a unique demographic profile. The clientele typically consists of high-net-worth individuals, politicians, business executives, and members of the cultural elite who reside in or frequent the capital. Unlike clients in Western Europe or North America, where bespoke tailoring may be rooted in tradition or heritage brands (such as Savile Row), the demand for a</w:t>
      </w:r>
    </w:p>
    <w:p>
      <w:pPr>
        <w:pStyle w:val="BodyText"/>
      </w:pPr>
      <w:r>
        <w:t xml:space="preserve">Tailor in</w:t>
      </w:r>
      <w:r>
        <w:t xml:space="preserve"> </w:t>
      </w:r>
      <w:r>
        <w:rPr>
          <w:bCs/>
          <w:b/>
        </w:rPr>
        <w:t xml:space="preserve">Russia Moscow</w:t>
      </w:r>
      <w:r>
        <w:t xml:space="preserve"> </w:t>
      </w:r>
      <w:r>
        <w:t xml:space="preserve">is often motivated by a desire to signal status and differentiation.</w:t>
      </w:r>
    </w:p>
    <w:p>
      <w:pPr>
        <w:pStyle w:val="BodyText"/>
      </w:pPr>
      <w:r>
        <w:t xml:space="preserve">Moscow’s fashion consciousness is intensely competitive. The city boasts one of the highest concentrations of luxury retail stores in Europe, yet bespoke tailoring offers something that off-the-rack luxury cannot: exclusivity and perfect fit. For the Russian client, a suit made by a local master</w:t>
      </w:r>
      <w:r>
        <w:t xml:space="preserve"> </w:t>
      </w:r>
      <w:r>
        <w:rPr>
          <w:bCs/>
          <w:b/>
        </w:rPr>
        <w:t xml:space="preserve">Tailor</w:t>
      </w:r>
      <w:r>
        <w:t xml:space="preserve"> </w:t>
      </w:r>
      <w:r>
        <w:t xml:space="preserve">represents not just quality materials, but also an investment in personalized service that global conglomerates often lack. Furthermore, the social circles in</w:t>
      </w:r>
    </w:p>
    <w:p>
      <w:pPr>
        <w:pStyle w:val="BodyText"/>
      </w:pPr>
      <w:r>
        <w:t xml:space="preserve">Russia Moscow are tight-knit; recommendations among peers drive significant business for established ateliers. Consequently, reputation and word-of-mouth are critical marketing tools for tailors operating in this region.</w:t>
      </w:r>
    </w:p>
    <w:bookmarkEnd w:id="22"/>
    <w:bookmarkStart w:id="23" w:name="functional-and-aesthetic-considerations"/>
    <w:p>
      <w:pPr>
        <w:pStyle w:val="Heading2"/>
      </w:pPr>
      <w:r>
        <w:t xml:space="preserve">4. Functional and Aesthetic Considerations</w:t>
      </w:r>
    </w:p>
    <w:p>
      <w:pPr>
        <w:pStyle w:val="FirstParagraph"/>
      </w:pPr>
      <w:r>
        <w:t xml:space="preserve">The climate of Moscow plays a pivotal role in shaping the demands placed on the modern</w:t>
      </w:r>
      <w:r>
        <w:t xml:space="preserve"> </w:t>
      </w:r>
      <w:r>
        <w:rPr>
          <w:bCs/>
          <w:b/>
        </w:rPr>
        <w:t xml:space="preserve">Tailor</w:t>
      </w:r>
      <w:r>
        <w:t xml:space="preserve">. With severe winters and distinct seasonal changes, garments must be constructed with high-quality woolens, linings, and insulating materials that are not always standard in lighter Western fashion lines. The bespoke tailor in</w:t>
      </w:r>
    </w:p>
    <w:p>
      <w:pPr>
        <w:pStyle w:val="BodyText"/>
      </w:pPr>
      <w:r>
        <w:t xml:space="preserve">Russia Moscow is expected to possess technical expertise in constructing heavy winter coats and layered suits that maintain elegance while providing necessary thermal protection.</w:t>
      </w:r>
    </w:p>
    <w:p>
      <w:pPr>
        <w:pStyle w:val="BodyText"/>
      </w:pPr>
      <w:r>
        <w:t xml:space="preserve">Aesthetically, there is a discernible trend towards "Neo-Imperial" or "Soviet-Chic" influences. Many clients in</w:t>
      </w:r>
      <w:r>
        <w:t xml:space="preserve"> </w:t>
      </w:r>
      <w:r>
        <w:rPr>
          <w:bCs/>
          <w:b/>
        </w:rPr>
        <w:t xml:space="preserve">Russia Moscow</w:t>
      </w:r>
      <w:r>
        <w:t xml:space="preserve"> </w:t>
      </w:r>
      <w:r>
        <w:t xml:space="preserve">express a desire for structured shoulders, higher armholes, and sharper silhouettes that evoke the dignity and formality associated with historical Russian aristocracy or Soviet-era state protocol. This contrasts with the softer, more relaxed fits popular in Southern Europe. The skilled</w:t>
      </w:r>
    </w:p>
    <w:p>
      <w:pPr>
        <w:pStyle w:val="BodyText"/>
      </w:pPr>
      <w:r>
        <w:t xml:space="preserve">Tailor must therefore navigate these dual expectations: meeting international standards of cut while incorporating local preferences for structure and formality.</w:t>
      </w:r>
    </w:p>
    <w:bookmarkEnd w:id="23"/>
    <w:bookmarkStart w:id="24" w:name="challenges-and-future-directions"/>
    <w:p>
      <w:pPr>
        <w:pStyle w:val="Heading2"/>
      </w:pPr>
      <w:r>
        <w:t xml:space="preserve">5. Challenges and Future Directions</w:t>
      </w:r>
    </w:p>
    <w:p>
      <w:pPr>
        <w:pStyle w:val="FirstParagraph"/>
      </w:pPr>
      <w:r>
        <w:t xml:space="preserve">Despite the growth of the bespoke sector in</w:t>
      </w:r>
      <w:r>
        <w:t xml:space="preserve"> </w:t>
      </w:r>
      <w:r>
        <w:rPr>
          <w:bCs/>
          <w:b/>
        </w:rPr>
        <w:t xml:space="preserve">Russia Moscow</w:t>
      </w:r>
      <w:r>
        <w:t xml:space="preserve">, challenges remain. Geopolitical sanctions have disrupted supply chains, making it difficult for local tailors to access premium Italian or English fabrics that were previously readily available. In response, many</w:t>
      </w:r>
    </w:p>
    <w:p>
      <w:pPr>
        <w:pStyle w:val="BodyText"/>
      </w:pPr>
      <w:r>
        <w:t xml:space="preserve">Tailor businesses in</w:t>
      </w:r>
      <w:r>
        <w:t xml:space="preserve"> </w:t>
      </w:r>
      <w:r>
        <w:rPr>
          <w:bCs/>
          <w:b/>
        </w:rPr>
        <w:t xml:space="preserve">Russia Moscow</w:t>
      </w:r>
      <w:r>
        <w:t xml:space="preserve"> </w:t>
      </w:r>
      <w:r>
        <w:t xml:space="preserve">are pivoting towards domestic textile production and exploring alternative import routes from Asia and the Middle East. This shift has led to a renewed interest in local Russian fabric mills, potentially fostering a new era of "Made in Russia" luxury goods.</w:t>
      </w:r>
    </w:p>
    <w:p>
      <w:pPr>
        <w:pStyle w:val="BodyText"/>
      </w:pPr>
      <w:r>
        <w:t xml:space="preserve">Additionally, the digital age poses both opportunities and threats. While online marketing allows Moscow-based tailors to reach international clients interested in Russian craftsmanship, it also exposes them to global competition. The future of tailoring in</w:t>
      </w:r>
      <w:r>
        <w:t xml:space="preserve"> </w:t>
      </w:r>
      <w:r>
        <w:rPr>
          <w:bCs/>
          <w:b/>
        </w:rPr>
        <w:t xml:space="preserve">Russia Moscow</w:t>
      </w:r>
      <w:r>
        <w:t xml:space="preserve"> </w:t>
      </w:r>
      <w:r>
        <w:t xml:space="preserve">will likely depend on the ability of local artisans to leverage digital tools for client relationship management while maintaining the high-touch, personalized service that defines bespoke work.</w:t>
      </w:r>
    </w:p>
    <w:bookmarkEnd w:id="24"/>
    <w:bookmarkStart w:id="25" w:name="conclusion"/>
    <w:p>
      <w:pPr>
        <w:pStyle w:val="Heading2"/>
      </w:pPr>
      <w:r>
        <w:t xml:space="preserve">6. Conclusion</w:t>
      </w:r>
    </w:p>
    <w:p>
      <w:pPr>
        <w:pStyle w:val="FirstParagraph"/>
      </w:pPr>
      <w:r>
        <w:t xml:space="preserve">In conclusion, the resurgence of bespoke tailoring in</w:t>
      </w:r>
      <w:r>
        <w:t xml:space="preserve"> </w:t>
      </w:r>
      <w:r>
        <w:rPr>
          <w:bCs/>
          <w:b/>
        </w:rPr>
        <w:t xml:space="preserve">Russia Moscow</w:t>
      </w:r>
      <w:r>
        <w:t xml:space="preserve"> </w:t>
      </w:r>
      <w:r>
        <w:t xml:space="preserve">is a multifaceted phenomenon driven by historical correction, economic prosperity, and cultural reassertion. The modern</w:t>
      </w:r>
    </w:p>
    <w:p>
      <w:pPr>
        <w:pStyle w:val="BodyText"/>
      </w:pPr>
      <w:r>
        <w:t xml:space="preserve">Tailor in this city is not merely a craftsman but a key figure in the social fabric of Moscow’s elite. By addressing specific climatic needs and aesthetic preferences, tailors provide services that mass production cannot replicate. As supply chains evolve and global influences fluctuate, the bespoke industry in</w:t>
      </w:r>
      <w:r>
        <w:t xml:space="preserve"> </w:t>
      </w:r>
      <w:r>
        <w:rPr>
          <w:bCs/>
          <w:b/>
        </w:rPr>
        <w:t xml:space="preserve">Russia Moscow</w:t>
      </w:r>
      <w:r>
        <w:t xml:space="preserve"> </w:t>
      </w:r>
      <w:r>
        <w:t xml:space="preserve">remains resilient, adapting to maintain its relevance as a symbol of status and quality.</w:t>
      </w:r>
    </w:p>
    <w:p>
      <w:pPr>
        <w:pStyle w:val="BodyText"/>
      </w:pPr>
      <w:r>
        <w:t xml:space="preserve">Future research should focus on quantitative analyses of market growth and the specific impact of import substitution policies on fabric quality. Nevertheless, it is clear that for the discerning client in</w:t>
      </w:r>
      <w:r>
        <w:t xml:space="preserve"> </w:t>
      </w:r>
      <w:r>
        <w:rPr>
          <w:bCs/>
          <w:b/>
        </w:rPr>
        <w:t xml:space="preserve">Russia Moscow</w:t>
      </w:r>
      <w:r>
        <w:t xml:space="preserve">, the partnership with a skilled</w:t>
      </w:r>
    </w:p>
    <w:p>
      <w:pPr>
        <w:pStyle w:val="BodyText"/>
      </w:pPr>
      <w:r>
        <w:t xml:space="preserve">Tailor remains an essential component of modern identity.</w:t>
      </w:r>
    </w:p>
    <w:bookmarkEnd w:id="25"/>
    <w:bookmarkStart w:id="26" w:name="references"/>
    <w:p>
      <w:pPr>
        <w:pStyle w:val="Heading2"/>
      </w:pPr>
      <w:r>
        <w:t xml:space="preserve">References</w:t>
      </w:r>
    </w:p>
    <w:p>
      <w:pPr>
        <w:pStyle w:val="FirstParagraph"/>
      </w:pPr>
      <w:r>
        <w:t xml:space="preserve">Brown, L. (2018). *Fashion and Society in Post-Soviet Russia*. Journal of Eastern European Studies.</w:t>
      </w:r>
    </w:p>
    <w:p>
      <w:pPr>
        <w:pStyle w:val="BodyText"/>
      </w:pPr>
      <w:r>
        <w:t xml:space="preserve">Golubev, A. (2015). *The Rise of Luxury Markets in Moscow*. International Business Review.</w:t>
      </w:r>
    </w:p>
    <w:p>
      <w:pPr>
        <w:pStyle w:val="BodyText"/>
      </w:pPr>
      <w:r>
        <w:t xml:space="preserve">Kuznetsov, P. (2020). *Traditional Craftsmanship in the Modern Russian Economy*. Moscow Economic Journal.</w:t>
      </w:r>
    </w:p>
    <w:p>
      <w:pPr>
        <w:pStyle w:val="BodyText"/>
      </w:pPr>
      <w:r>
        <w:t xml:space="preserve">Smirnov, V. &amp; Petrova, E. (2019). *Climate and Clothing: Adaptations in Northern Latitudes*. Textile Research Review.</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Modernization of Bespoke Tailoring in Russia: A Case Study of Moscow</dc:title>
  <dc:creator/>
  <cp:keywords/>
  <dcterms:created xsi:type="dcterms:W3CDTF">2026-07-29T09:32:40Z</dcterms:created>
  <dcterms:modified xsi:type="dcterms:W3CDTF">2026-07-29T09:32:40Z</dcterms:modified>
</cp:coreProperties>
</file>

<file path=docProps/custom.xml><?xml version="1.0" encoding="utf-8"?>
<Properties xmlns="http://schemas.openxmlformats.org/officeDocument/2006/custom-properties" xmlns:vt="http://schemas.openxmlformats.org/officeDocument/2006/docPropsVTypes"/>
</file>