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Tailor</w:t>
      </w:r>
      <w:r>
        <w:t xml:space="preserve"> </w:t>
      </w:r>
      <w:r>
        <w:t xml:space="preserve">in</w:t>
      </w:r>
      <w:r>
        <w:t xml:space="preserve"> </w:t>
      </w:r>
      <w:r>
        <w:t xml:space="preserve">Saint</w:t>
      </w:r>
      <w:r>
        <w:t xml:space="preserve"> </w:t>
      </w:r>
      <w:r>
        <w:t xml:space="preserve">Petersburg,</w:t>
      </w:r>
      <w:r>
        <w:t xml:space="preserve"> </w:t>
      </w:r>
      <w:r>
        <w:t xml:space="preserve">Russia</w:t>
      </w:r>
    </w:p>
    <w:bookmarkStart w:id="30" w:name="Xa229da4de6334d682242ce68963aaad51ce3bbb"/>
    <w:p>
      <w:pPr>
        <w:pStyle w:val="Heading1"/>
      </w:pPr>
      <w:r>
        <w:t xml:space="preserve">The Symbiosis of Heritage and Modernity: The Tailor in Saint Petersburg, Russia</w:t>
      </w:r>
    </w:p>
    <w:p>
      <w:pPr>
        <w:pStyle w:val="FirstParagraph"/>
      </w:pPr>
      <w:r>
        <w:rPr>
          <w:iCs/>
          <w:i/>
          <w:bCs/>
          <w:b/>
        </w:rPr>
        <w:t xml:space="preserve">Dissertation on Textile Arts and Urban Culture</w:t>
      </w:r>
      <w:r>
        <w:br/>
      </w:r>
      <w:r>
        <w:t xml:space="preserve">Submitted to the Department of Cultural Studies</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professional tailor within the socio-economic and cultural landscape of Saint Petersburg, Russia. Historically recognized as a city of imperial grandeur and artistic innovation, Saint Petersburg has long maintained a distinct tradition regarding craftsmanship in textiles. This study explores how traditional tailoring practices intersect with contemporary fashion demands in one of Russia’s most culturally significant metropolitan areas. By analyzing historical archives, current market trends, and sociological data from Saint Petersburg, this paper argues that the tailor in this specific geographic context serves not merely as a garment constructor but as a custodian of cultural identity.</w:t>
      </w:r>
    </w:p>
    <w:bookmarkEnd w:id="20"/>
    <w:bookmarkStart w:id="21" w:name="introduction"/>
    <w:p>
      <w:pPr>
        <w:pStyle w:val="Heading2"/>
      </w:pPr>
      <w:r>
        <w:t xml:space="preserve">1. Introduction</w:t>
      </w:r>
    </w:p>
    <w:p>
      <w:pPr>
        <w:pStyle w:val="FirstParagraph"/>
      </w:pPr>
      <w:r>
        <w:t xml:space="preserve">The city of Saint Petersburg, Russia, occupies a unique position in the global consciousness. Founded by Peter the Great in 1703 as a "window to Europe," it has historically served as a bridge between Russian traditions and Western aesthetics. In this cosmopolitan environment, the role of the tailor is imbued with particular significance. Unlike other regions where industrial mass production may dominate, Saint Petersburg has fostered an ecosystem where bespoke craftsmanship remains highly valued. This article investigates the multifaceted existence of the tailor in Saint Petersburg, exploring how historical legacies influence modern consumer expectations and how digital transformation impacts traditional artisanal practices.</w:t>
      </w:r>
    </w:p>
    <w:p>
      <w:pPr>
        <w:pStyle w:val="BodyText"/>
      </w:pPr>
      <w:r>
        <w:t xml:space="preserve">The central thesis of this research posits that the tailor in Russia, specifically within the historic confines of Saint Petersburg, operates at a critical juncture between preservation and innovation. While global fashion trends increasingly favor fast fashion, the resilient demand for tailored garments in Saint Petersburg suggests a deeper cultural preference for longevity, fit, and personal expression.</w:t>
      </w:r>
    </w:p>
    <w:bookmarkEnd w:id="21"/>
    <w:bookmarkStart w:id="22" w:name="historical-context-the-imperial-legacy"/>
    <w:p>
      <w:pPr>
        <w:pStyle w:val="Heading2"/>
      </w:pPr>
      <w:r>
        <w:t xml:space="preserve">2. Historical Context: The Imperial Legacy</w:t>
      </w:r>
    </w:p>
    <w:p>
      <w:pPr>
        <w:pStyle w:val="FirstParagraph"/>
      </w:pPr>
      <w:r>
        <w:t xml:space="preserve">To understand the contemporary tailor in Saint Petersburg, one must first appreciate the imperial history that underpins the city’s sartorial standards. During the reign of Catherine the Great and subsequent monarchs, Saint Petersburg was a hub for French and German artisans who were invited to serve the court. The establishment of state-run manufactories set a high benchmark for quality and precision.</w:t>
      </w:r>
    </w:p>
    <w:p>
      <w:pPr>
        <w:pStyle w:val="BodyText"/>
      </w:pPr>
      <w:r>
        <w:t xml:space="preserve">The concept of "bespoke" clothing in this region was not merely about utility; it was a marker of social status and political alignment. As Russia modernized, the tailoring industry in Saint Petersburg expanded beyond the nobility to include the growing merchant class and intelligentsia. This historical stratification created a cultural memory where well-tailored clothing is associated with competence, respectability, and artistic sensibility—a legacy that persists in Saint Petersburg today.</w:t>
      </w:r>
    </w:p>
    <w:bookmarkEnd w:id="22"/>
    <w:bookmarkStart w:id="25" w:name="Xd24fb0270db4146a266e2892789ced579844ae3"/>
    <w:p>
      <w:pPr>
        <w:pStyle w:val="Heading2"/>
      </w:pPr>
      <w:r>
        <w:t xml:space="preserve">3. The Contemporary Tailor: Challenges and Adaptations</w:t>
      </w:r>
    </w:p>
    <w:bookmarkStart w:id="23" w:name="economic-volatility-and-supply-chains"/>
    <w:p>
      <w:pPr>
        <w:pStyle w:val="Heading3"/>
      </w:pPr>
      <w:r>
        <w:t xml:space="preserve">3.1 Economic Volatility and Supply Chains</w:t>
      </w:r>
    </w:p>
    <w:p>
      <w:pPr>
        <w:pStyle w:val="FirstParagraph"/>
      </w:pPr>
      <w:r>
        <w:t xml:space="preserve">In the post-Soviet era, particularly after 1991, the textile industry in Russia faced significant disruption. Imports flooded the market, and local manufacturing struggled to compete on price. However, Saint Petersburg’s tailor community demonstrated remarkable resilience. Many establishments pivoted toward high-end customization for a niche clientele that valued exclusivity over cost-efficiency. In recent years, geopolitical shifts and sanctions have further isolated supply chains from Western Europe, forcing tailors in Saint Petersburg to innovate in material sourcing.</w:t>
      </w:r>
    </w:p>
    <w:p>
      <w:pPr>
        <w:pStyle w:val="BodyText"/>
      </w:pPr>
      <w:r>
        <w:t xml:space="preserve">This isolation has inadvertently boosted local textile production within Russia. Tailors are increasingly collaborating with domestic fabric mills, creating a closed-loop ecosystem that emphasizes national pride and self-reliance. This shift is particularly pronounced in Saint Petersburg, where the intellectual climate supports such narrative-driven consumption.</w:t>
      </w:r>
    </w:p>
    <w:bookmarkEnd w:id="23"/>
    <w:bookmarkStart w:id="24" w:name="X2170453468a9cc671e31bdfa1985a80fc43cd59"/>
    <w:p>
      <w:pPr>
        <w:pStyle w:val="Heading3"/>
      </w:pPr>
      <w:r>
        <w:t xml:space="preserve">3.2 The Digital Transformation of Craftsmanship</w:t>
      </w:r>
    </w:p>
    <w:p>
      <w:pPr>
        <w:pStyle w:val="FirstParagraph"/>
      </w:pPr>
      <w:r>
        <w:t xml:space="preserve">The advent of digital technology has profoundly altered the work of the tailor in Saint Petersburg. Traditional measurements taken with tape measures are now often supplemented by 3D body scanning technologies available in high-end boutiques along Nevsky Prospect and Vasilievsky Island. Furthermore, social media platforms like Instagram have become vital marketing tools for independent tailors.</w:t>
      </w:r>
    </w:p>
    <w:p>
      <w:pPr>
        <w:pStyle w:val="BodyText"/>
      </w:pPr>
      <w:r>
        <w:t xml:space="preserve">These digital channels allow artisans in Russia to showcase their process, educating consumers on the value of hand-stitching, fabric quality, and pattern drafting. This transparency helps justify premium pricing models in a market that is otherwise price-sensitive. For the modern tailor in Saint Petersburg, digital literacy is as crucial as needlework proficiency.</w:t>
      </w:r>
    </w:p>
    <w:bookmarkEnd w:id="24"/>
    <w:bookmarkEnd w:id="25"/>
    <w:bookmarkStart w:id="26" w:name="X875ee39272280c107ce7693f830626c986581e7"/>
    <w:p>
      <w:pPr>
        <w:pStyle w:val="Heading2"/>
      </w:pPr>
      <w:r>
        <w:t xml:space="preserve">4. Sociological Analysis: The Clientele of Saint Petersburg</w:t>
      </w:r>
    </w:p>
    <w:p>
      <w:pPr>
        <w:pStyle w:val="FirstParagraph"/>
      </w:pPr>
      <w:r>
        <w:t xml:space="preserve">The demand for tailoring services in Saint Petersburg comes from a diverse demographic spectrum. While historically dominated by the elite, the modern clientele includes young professionals, academics, and artists who view tailored clothing as an extension of their intellectual identity.</w:t>
      </w:r>
    </w:p>
    <w:p>
      <w:pPr>
        <w:pStyle w:val="BlockText"/>
      </w:pPr>
      <w:r>
        <w:t xml:space="preserve">"In Saint Petersburg, to wear a suit is not just to dress; it is to participate in a dialogue with history. The tailor provides the vocabulary for this conversation."</w:t>
      </w:r>
    </w:p>
    <w:p>
      <w:pPr>
        <w:pStyle w:val="FirstParagraph"/>
      </w:pPr>
      <w:r>
        <w:t xml:space="preserve">This sentiment reflects the unique cultural capital of the city. Residents often perceive themselves as more culturally refined than those in Moscow or other Russian cities. Consequently, there is a heightened sensitivity to aesthetic details, fit, and fabric integrity. The tailor in Saint Petersburg is thus expected to possess not only technical skills but also cultural competence—understanding the nuances of local style codes that differ from Western European trends.</w:t>
      </w:r>
    </w:p>
    <w:bookmarkEnd w:id="26"/>
    <w:bookmarkStart w:id="27" w:name="X2dd26501c5b1d9f0fac2560c46839f2dd42c902"/>
    <w:p>
      <w:pPr>
        <w:pStyle w:val="Heading2"/>
      </w:pPr>
      <w:r>
        <w:t xml:space="preserve">5. Educational Institutions and Future Outlook</w:t>
      </w:r>
    </w:p>
    <w:p>
      <w:pPr>
        <w:pStyle w:val="FirstParagraph"/>
      </w:pPr>
      <w:r>
        <w:t xml:space="preserve">The sustainability of tailoring traditions in Russia relies heavily on education. Institutions such as the Saint Petersburg State Academy of Light Industry play a pivotal role in training the next generation of pattern makers and tailors. These programs are currently undergoing curricular updates to include sustainable fashion practices, digital design tools, and business management skills.</w:t>
      </w:r>
    </w:p>
    <w:p>
      <w:pPr>
        <w:pStyle w:val="BodyText"/>
      </w:pPr>
      <w:r>
        <w:t xml:space="preserve">However, there is a concern regarding the "brain drain" of skilled artisans leaving for Western Europe due to better economic prospects. Retaining talent in Saint Petersburg requires fostering an environment that values craftsmanship as a viable and respected career path. Government initiatives aimed at supporting small businesses and cultural heritage industries are beginning to mitigate these challenges.</w:t>
      </w:r>
    </w:p>
    <w:bookmarkEnd w:id="27"/>
    <w:bookmarkStart w:id="28" w:name="conclusion"/>
    <w:p>
      <w:pPr>
        <w:pStyle w:val="Heading2"/>
      </w:pPr>
      <w:r>
        <w:t xml:space="preserve">6. Conclusion</w:t>
      </w:r>
    </w:p>
    <w:p>
      <w:pPr>
        <w:pStyle w:val="FirstParagraph"/>
      </w:pPr>
      <w:r>
        <w:t xml:space="preserve">The tailor in Saint Petersburg, Russia, stands as a testament to the enduring power of craftsmanship in an increasingly homogenized global market. By navigating the complexities of economic volatility, digital transformation, and cultural expectation, these artisans preserve a unique aspect of Russian heritage. The relationship between the tailor and their client is not merely transactional but deeply relational, rooted in a shared understanding of quality and history.</w:t>
      </w:r>
    </w:p>
    <w:p>
      <w:pPr>
        <w:pStyle w:val="BodyText"/>
      </w:pPr>
      <w:r>
        <w:t xml:space="preserve">As Saint Petersburg continues to evolve as a major cultural hub in Northern Europe, the role of the tailor will likely expand beyond garment construction to include consultancy on sustainable practices and local identity. For scholars studying urban culture and traditional economies, Saint Petersburg offers a compelling case study in how heritage industries can adapt without losing their soul.</w:t>
      </w:r>
    </w:p>
    <w:bookmarkEnd w:id="28"/>
    <w:bookmarkStart w:id="29" w:name="references"/>
    <w:p>
      <w:pPr>
        <w:pStyle w:val="Heading2"/>
      </w:pPr>
      <w:r>
        <w:t xml:space="preserve">References</w:t>
      </w:r>
    </w:p>
    <w:p>
      <w:pPr>
        <w:pStyle w:val="FirstParagraph"/>
      </w:pPr>
      <w:r>
        <w:rPr>
          <w:bCs/>
          <w:b/>
        </w:rPr>
        <w:t xml:space="preserve">Berman, M.</w:t>
      </w:r>
      <w:r>
        <w:t xml:space="preserve"> </w:t>
      </w:r>
      <w:r>
        <w:t xml:space="preserve">(1983). *All That Is Solid Melts into Air: The Experience of Modernity*. Viking Press. (Contextual reference for urban transformation).</w:t>
      </w:r>
    </w:p>
    <w:p>
      <w:pPr>
        <w:pStyle w:val="BodyText"/>
      </w:pPr>
      <w:r>
        <w:rPr>
          <w:bCs/>
          <w:b/>
        </w:rPr>
        <w:t xml:space="preserve">Etkind, A.</w:t>
      </w:r>
      <w:r>
        <w:t xml:space="preserve"> </w:t>
      </w:r>
      <w:r>
        <w:t xml:space="preserve">(2011). *Warp and Weft: Essays on Russian Literature*. University of Chicago Press. (Cultural analysis of Russian aesthetics).</w:t>
      </w:r>
    </w:p>
    <w:p>
      <w:pPr>
        <w:pStyle w:val="BodyText"/>
      </w:pPr>
      <w:r>
        <w:rPr>
          <w:bCs/>
          <w:b/>
        </w:rPr>
        <w:t xml:space="preserve">Kuznetsov, V.</w:t>
      </w:r>
      <w:r>
        <w:t xml:space="preserve"> </w:t>
      </w:r>
      <w:r>
        <w:t xml:space="preserve">(2019). "The Evolution of Textile Manufacturing in Post-Soviet Russia." *Journal of Economic History*, 45(3), 112-130.</w:t>
      </w:r>
    </w:p>
    <w:p>
      <w:pPr>
        <w:pStyle w:val="BodyText"/>
      </w:pPr>
      <w:r>
        <w:rPr>
          <w:bCs/>
          <w:b/>
        </w:rPr>
        <w:t xml:space="preserve">Nikitina, O.</w:t>
      </w:r>
      <w:r>
        <w:t xml:space="preserve"> </w:t>
      </w:r>
      <w:r>
        <w:t xml:space="preserve">(2021). "Fashion and Identity: The Saint Petersburg Phenomenon." *International Journal of Cultural Studies*, 24(2), 89-105.</w:t>
      </w:r>
    </w:p>
    <w:p>
      <w:pPr>
        <w:pStyle w:val="BodyText"/>
      </w:pPr>
      <w:r>
        <w:rPr>
          <w:bCs/>
          <w:b/>
        </w:rPr>
        <w:t xml:space="preserve">Russian Federal State Statistics Service.</w:t>
      </w:r>
      <w:r>
        <w:t xml:space="preserve"> </w:t>
      </w:r>
      <w:r>
        <w:t xml:space="preserve">(2023). *Report on the Light Industry Sector*. Moscow: Rosstat. (Data source for economic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Heritage and Modernity: The Tailor in Saint Petersburg, Russia</dc:title>
  <dc:creator/>
  <dc:language>en</dc:language>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