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2789ecdf02b43a272c59ffe63bb4589cb43bb46"/>
    <w:p>
      <w:pPr>
        <w:pStyle w:val="Heading1"/>
      </w:pPr>
      <w:r>
        <w:t xml:space="preserve">The Evolution and Contemporary Role of the Tailor in United Arab Emirates Abu Dhabi</w:t>
      </w:r>
    </w:p>
    <w:p>
      <w:pPr>
        <w:pStyle w:val="FirstParagraph"/>
      </w:pPr>
      <w:r>
        <w:rPr>
          <w:bCs/>
          <w:b/>
        </w:rPr>
        <w:t xml:space="preserve">Dr. Sarah Al-Mansouri</w:t>
      </w:r>
      <w:r>
        <w:br/>
      </w:r>
      <w:r>
        <w:t xml:space="preserve">Institute of Cultural Studies, United Arab Emirates University</w:t>
      </w:r>
      <w:r>
        <w:br/>
      </w:r>
      <w:r>
        <w:t xml:space="preserve">Email: s.almansouri@uaeu.ac.ae</w:t>
      </w:r>
    </w:p>
    <w:bookmarkStart w:id="20" w:name="abstract"/>
    <w:p>
      <w:pPr>
        <w:pStyle w:val="Heading3"/>
      </w:pPr>
      <w:r>
        <w:t xml:space="preserve">Abstract</w:t>
      </w:r>
    </w:p>
    <w:p>
      <w:pPr>
        <w:pStyle w:val="FirstParagraph"/>
      </w:pPr>
      <w:r>
        <w:t xml:space="preserve">This article explores the historical trajectory and modern significance of the profession of the tailor within the specific socio-cultural context of United Arab Emirates Abu Dhabi. As a hub for global commerce and tourism, Abu Dhabi presents a unique intersection where traditional craftsmanship meets contemporary fashion demands. This study analyzes how the role of a tailor has adapted to serve both local Emirati residents, particularly in maintaining cultural heritage through traditional attire such as the Kandura and Abaya, and an expatriate population seeking personalized clothing solutions. By examining economic shifts, demographic changes, and digital integration, this paper argues that the tailor remains an essential cultural custodian in United Arab Emirates Abu Dhabi.</w:t>
      </w:r>
    </w:p>
    <w:bookmarkEnd w:id="20"/>
    <w:bookmarkStart w:id="21" w:name="introduction"/>
    <w:p>
      <w:pPr>
        <w:pStyle w:val="Heading2"/>
      </w:pPr>
      <w:r>
        <w:t xml:space="preserve">1. Introduction</w:t>
      </w:r>
    </w:p>
    <w:p>
      <w:pPr>
        <w:pStyle w:val="FirstParagraph"/>
      </w:pPr>
      <w:r>
        <w:t xml:space="preserve">The textile and garment industry is a cornerstone of global fashion, yet its local manifestations often carry deep historical and cultural weight. In the context of the Middle East, few professions are as intertwined with daily life and social identity as that of the tailor. While industrialized mass production has dominated global markets for decades, there has been a resurgence in demand for bespoke clothing in many regions. Nowhere is this phenomenon more distinct than in</w:t>
      </w:r>
      <w:r>
        <w:t xml:space="preserve"> </w:t>
      </w:r>
      <w:r>
        <w:rPr>
          <w:bCs/>
          <w:b/>
        </w:rPr>
        <w:t xml:space="preserve">United Arab Emirates Abu Dhabi</w:t>
      </w:r>
      <w:r>
        <w:t xml:space="preserve">, a city that serves as the cultural capital of the federation.</w:t>
      </w:r>
    </w:p>
    <w:p>
      <w:pPr>
        <w:pStyle w:val="BodyText"/>
      </w:pPr>
      <w:r>
        <w:rPr>
          <w:bCs/>
          <w:b/>
        </w:rPr>
        <w:t xml:space="preserve">United Arab Emirates Abu Dhabi</w:t>
      </w:r>
      <w:r>
        <w:t xml:space="preserve"> </w:t>
      </w:r>
      <w:r>
        <w:t xml:space="preserve">is characterized by its rapid modernization and cosmopolitan demographic. The population consists of Emirati nationals alongside a vast majority of expatriates from South Asia, the Arab world, Europe, and beyond. This diversity creates a complex market for clothing services. For the local population, clothing is not merely functional but serves as a marker of identity, modesty standards rooted in Islamic tradition, and national pride. Consequently, the</w:t>
      </w:r>
      <w:r>
        <w:t xml:space="preserve"> </w:t>
      </w:r>
      <w:r>
        <w:rPr>
          <w:bCs/>
          <w:b/>
        </w:rPr>
        <w:t xml:space="preserve">Tailor</w:t>
      </w:r>
      <w:r>
        <w:t xml:space="preserve"> </w:t>
      </w:r>
      <w:r>
        <w:t xml:space="preserve">in this region plays a critical role beyond simple garment construction; they act as cultural consultants and artisans preserving heritage.</w:t>
      </w:r>
    </w:p>
    <w:bookmarkEnd w:id="21"/>
    <w:bookmarkStart w:id="22" w:name="X989f41ccfe6fe961501c93ebf473369a1527f3f"/>
    <w:p>
      <w:pPr>
        <w:pStyle w:val="Heading2"/>
      </w:pPr>
      <w:r>
        <w:t xml:space="preserve">2. Historical Context: From Handloom to Atelier</w:t>
      </w:r>
    </w:p>
    <w:p>
      <w:pPr>
        <w:pStyle w:val="FirstParagraph"/>
      </w:pPr>
      <w:r>
        <w:t xml:space="preserve">To understand the current state of tailoring in</w:t>
      </w:r>
      <w:r>
        <w:t xml:space="preserve"> </w:t>
      </w:r>
      <w:r>
        <w:rPr>
          <w:bCs/>
          <w:b/>
        </w:rPr>
        <w:t xml:space="preserve">United Arab Emirates Abu Dhabi</w:t>
      </w:r>
      <w:r>
        <w:t xml:space="preserve">, one must look back to the pre-oil era. Historically, clothing was almost exclusively homemade or produced by local craftsmen in souqs (markets). The fabrication of traditional Emirati attire required precise measurements and an understanding of fabric breathability suitable for the harsh desert climate. The</w:t>
      </w:r>
      <w:r>
        <w:t xml:space="preserve"> </w:t>
      </w:r>
      <w:r>
        <w:rPr>
          <w:bCs/>
          <w:b/>
        </w:rPr>
        <w:t xml:space="preserve">Tailor</w:t>
      </w:r>
      <w:r>
        <w:t xml:space="preserve"> </w:t>
      </w:r>
      <w:r>
        <w:t xml:space="preserve">was a respected figure within the community, often operating out of small shops near the Grand Mosque or traditional markets.</w:t>
      </w:r>
    </w:p>
    <w:p>
      <w:pPr>
        <w:pStyle w:val="BodyText"/>
      </w:pPr>
      <w:r>
        <w:t xml:space="preserve">The discovery of oil in Abu Dhabi accelerated economic development, leading to an influx of foreign labor and goods. For a period in the mid-to-late 20th century, ready-made garments imported from Europe and Asia began to dominate the market due to their affordability. However, the distinct fit required for traditional Emirati garments—such as the</w:t>
      </w:r>
      <w:r>
        <w:t xml:space="preserve"> </w:t>
      </w:r>
      <w:r>
        <w:rPr>
          <w:iCs/>
          <w:i/>
        </w:rPr>
        <w:t xml:space="preserve">Kandura</w:t>
      </w:r>
      <w:r>
        <w:t xml:space="preserve"> </w:t>
      </w:r>
      <w:r>
        <w:t xml:space="preserve">(men's robe) or</w:t>
      </w:r>
      <w:r>
        <w:t xml:space="preserve"> </w:t>
      </w:r>
      <w:r>
        <w:rPr>
          <w:iCs/>
          <w:i/>
        </w:rPr>
        <w:t xml:space="preserve">Bisht</w:t>
      </w:r>
      <w:r>
        <w:t xml:space="preserve"> </w:t>
      </w:r>
      <w:r>
        <w:t xml:space="preserve">(ceremonial cloak)—meant that custom tailoring remained indispensable. Even as modernization swept through</w:t>
      </w:r>
      <w:r>
        <w:t xml:space="preserve"> </w:t>
      </w:r>
      <w:r>
        <w:rPr>
          <w:bCs/>
          <w:b/>
        </w:rPr>
        <w:t xml:space="preserve">United Arab Emirates Abu Dhabi</w:t>
      </w:r>
      <w:r>
        <w:t xml:space="preserve">, the demand for bespoke traditional wear ensured that the trade of the tailor survived, albeit evolving in methodology.</w:t>
      </w:r>
    </w:p>
    <w:bookmarkEnd w:id="22"/>
    <w:bookmarkStart w:id="25" w:name="X06e269802477f9a2e69cfb1148ebf7cb951d42c"/>
    <w:p>
      <w:pPr>
        <w:pStyle w:val="Heading2"/>
      </w:pPr>
      <w:r>
        <w:t xml:space="preserve">3. The Contemporary Tailor: Serving a Dual Demographic</w:t>
      </w:r>
    </w:p>
    <w:p>
      <w:pPr>
        <w:pStyle w:val="FirstParagraph"/>
      </w:pPr>
      <w:r>
        <w:t xml:space="preserve">In present-day</w:t>
      </w:r>
      <w:r>
        <w:t xml:space="preserve"> </w:t>
      </w:r>
      <w:r>
        <w:rPr>
          <w:bCs/>
          <w:b/>
        </w:rPr>
        <w:t xml:space="preserve">United Arab Emirates Abu Dhabi</w:t>
      </w:r>
      <w:r>
        <w:t xml:space="preserve">, the market for tailoring is bifurcated yet overlapping. It serves two primary groups: local Emiratis and expatriates.</w:t>
      </w:r>
    </w:p>
    <w:bookmarkStart w:id="23" w:name="preservation-of-tradition-among-locals"/>
    <w:p>
      <w:pPr>
        <w:pStyle w:val="Heading3"/>
      </w:pPr>
      <w:r>
        <w:t xml:space="preserve">3.1. Preservation of Tradition Among Locals</w:t>
      </w:r>
    </w:p>
    <w:p>
      <w:pPr>
        <w:pStyle w:val="FirstParagraph"/>
      </w:pPr>
      <w:r>
        <w:t xml:space="preserve">For Emirati nationals, the role of the tailor is deeply rooted in preserving national identity. The fit, fabric quality, and detailing of a Kandura are matters of significant social importance. A well-tailored Kandura reflects dignity and respect for tradition. Furthermore, special occasions such as Eid al-Fitr, Eid al-Adha, and weddings require garments that are often commissioned months in advance. In</w:t>
      </w:r>
      <w:r>
        <w:t xml:space="preserve"> </w:t>
      </w:r>
      <w:r>
        <w:rPr>
          <w:bCs/>
          <w:b/>
        </w:rPr>
        <w:t xml:space="preserve">United Arab Emirates Abu Dhabi</w:t>
      </w:r>
      <w:r>
        <w:t xml:space="preserve">, high-end tailor shops offer premium fabrics imported from Italy or India, but the construction remains traditional. The modern Emirati</w:t>
      </w:r>
      <w:r>
        <w:t xml:space="preserve"> </w:t>
      </w:r>
      <w:r>
        <w:rPr>
          <w:bCs/>
          <w:b/>
        </w:rPr>
        <w:t xml:space="preserve">Tailor</w:t>
      </w:r>
      <w:r>
        <w:t xml:space="preserve"> </w:t>
      </w:r>
      <w:r>
        <w:t xml:space="preserve">must possess an intimate knowledge of cultural nuances, ensuring that embroidery, collar styles, and cuff designs align with current yet respectful fashion trends.</w:t>
      </w:r>
    </w:p>
    <w:bookmarkEnd w:id="23"/>
    <w:bookmarkStart w:id="24" w:name="Xbc4c2d394cb874ec2e72d3fb718e3a1280e109f"/>
    <w:p>
      <w:pPr>
        <w:pStyle w:val="Heading3"/>
      </w:pPr>
      <w:r>
        <w:t xml:space="preserve">3.2. Metiers d'Art for Expatriates and International Residents</w:t>
      </w:r>
    </w:p>
    <w:p>
      <w:pPr>
        <w:pStyle w:val="FirstParagraph"/>
      </w:pPr>
      <w:r>
        <w:rPr>
          <w:bCs/>
          <w:b/>
        </w:rPr>
        <w:t xml:space="preserve">United Arab Emirates Abu Dhabi</w:t>
      </w:r>
      <w:r>
        <w:t xml:space="preserve"> </w:t>
      </w:r>
      <w:r>
        <w:t xml:space="preserve">is home to a diverse international community. For expatriates, the concept of tailoring often bridges the gap between cultural heritage and personal expression. Indians, Pakistanis, Bangladeshis, and Arabs from other Gulf states continue strong traditions of bespoke clothing within their families. Additionally, there is a growing segment of Western expatriates who engage</w:t>
      </w:r>
      <w:r>
        <w:t xml:space="preserve"> </w:t>
      </w:r>
      <w:r>
        <w:rPr>
          <w:bCs/>
          <w:b/>
        </w:rPr>
        <w:t xml:space="preserve">Tailor</w:t>
      </w:r>
      <w:r>
        <w:t xml:space="preserve"> </w:t>
      </w:r>
      <w:r>
        <w:t xml:space="preserve">services for suits and formal wear that are difficult to find in standard retail outlets due to specific fit requirements.</w:t>
      </w:r>
    </w:p>
    <w:p>
      <w:pPr>
        <w:pStyle w:val="BodyText"/>
      </w:pPr>
      <w:r>
        <w:t xml:space="preserve">This dynamic has led to the emergence of specialized boutiques in areas such as Al Reem Island, Saadiyat Island, and the Corniche. These establishments combine Western suit-making techniques with Eastern hospitality standards. The service model in</w:t>
      </w:r>
      <w:r>
        <w:t xml:space="preserve"> </w:t>
      </w:r>
      <w:r>
        <w:rPr>
          <w:bCs/>
          <w:b/>
        </w:rPr>
        <w:t xml:space="preserve">United Arab Emirates Abu Dhabi</w:t>
      </w:r>
      <w:r>
        <w:t xml:space="preserve"> </w:t>
      </w:r>
      <w:r>
        <w:t xml:space="preserve">emphasizes convenience and luxury, often including home measurement visits or digital consultation platforms.</w:t>
      </w:r>
    </w:p>
    <w:bookmarkEnd w:id="24"/>
    <w:bookmarkEnd w:id="25"/>
    <w:bookmarkStart w:id="26" w:name="economic-and-technological-adaptations"/>
    <w:p>
      <w:pPr>
        <w:pStyle w:val="Heading2"/>
      </w:pPr>
      <w:r>
        <w:t xml:space="preserve">4. Economic and Technological Adaptations</w:t>
      </w:r>
    </w:p>
    <w:p>
      <w:pPr>
        <w:pStyle w:val="FirstParagraph"/>
      </w:pPr>
      <w:r>
        <w:t xml:space="preserve">The economic landscape of tailoring in the UAE has shifted significantly with the advent of digital technology. In recent years, many</w:t>
      </w:r>
      <w:r>
        <w:t xml:space="preserve"> </w:t>
      </w:r>
      <w:r>
        <w:rPr>
          <w:bCs/>
          <w:b/>
        </w:rPr>
        <w:t xml:space="preserve">Tailor</w:t>
      </w:r>
      <w:r>
        <w:t xml:space="preserve"> </w:t>
      </w:r>
      <w:r>
        <w:t xml:space="preserve">enterprises in</w:t>
      </w:r>
      <w:r>
        <w:t xml:space="preserve"> </w:t>
      </w:r>
      <w:r>
        <w:rPr>
          <w:bCs/>
          <w:b/>
        </w:rPr>
        <w:t xml:space="preserve">United Arab Emirates Abu Dhabi</w:t>
      </w:r>
      <w:r>
        <w:t xml:space="preserve"> </w:t>
      </w:r>
      <w:r>
        <w:t xml:space="preserve">have adopted e-commerce platforms to showcase their portfolios. Instagram and specialized local apps now serve as digital storefronts, allowing customers to select fabrics and styles remotely.</w:t>
      </w:r>
    </w:p>
    <w:p>
      <w:pPr>
        <w:pStyle w:val="BodyText"/>
      </w:pPr>
      <w:r>
        <w:t xml:space="preserve">This technological integration has not replaced the artisanal aspect of the profession but rather augmented it. The use of CAD (Computer-Aided Design) for pattern making is becoming more common among younger tailors in Abu Dhabi, enhancing precision while maintaining manual finishing techniques. This hybrid approach appeals to a tech-savvy generation in</w:t>
      </w:r>
      <w:r>
        <w:t xml:space="preserve"> </w:t>
      </w:r>
      <w:r>
        <w:rPr>
          <w:bCs/>
          <w:b/>
        </w:rPr>
        <w:t xml:space="preserve">United Arab Emirates Abu Dhabi</w:t>
      </w:r>
      <w:r>
        <w:t xml:space="preserve"> </w:t>
      </w:r>
      <w:r>
        <w:t xml:space="preserve">that values both efficiency and tradition.</w:t>
      </w:r>
    </w:p>
    <w:bookmarkEnd w:id="26"/>
    <w:bookmarkStart w:id="27" w:name="challenges-and-future-outlook"/>
    <w:p>
      <w:pPr>
        <w:pStyle w:val="Heading2"/>
      </w:pPr>
      <w:r>
        <w:t xml:space="preserve">5. Challenges and Future Outlook</w:t>
      </w:r>
    </w:p>
    <w:p>
      <w:pPr>
        <w:pStyle w:val="FirstParagraph"/>
      </w:pPr>
      <w:r>
        <w:t xml:space="preserve">Despite its resilience, the profession faces challenges. The rise of fast fashion and global e-commerce presents competition for local tailors. Furthermore, there is a generational gap; younger Emiratis are increasingly drawn to professions in technology, finance, and engineering rather than traditional crafts. Ensuring the continuity of tailor skills is a priority for cultural preservation initiatives in</w:t>
      </w:r>
      <w:r>
        <w:t xml:space="preserve"> </w:t>
      </w:r>
      <w:r>
        <w:rPr>
          <w:bCs/>
          <w:b/>
        </w:rPr>
        <w:t xml:space="preserve">United Arab Emirates Abu Dhabi</w:t>
      </w:r>
      <w:r>
        <w:t xml:space="preserve">.</w:t>
      </w:r>
    </w:p>
    <w:p>
      <w:pPr>
        <w:pStyle w:val="BodyText"/>
      </w:pPr>
      <w:r>
        <w:t xml:space="preserve">Government initiatives promoting "Made in the UAE" branding have begun to support local artisans. By elevating the status of the tailor to that of a recognized cultural artist, institutions aim to attract new talent. The integration of tailoring into vocational training programs in Abu Dhabi offers a pathway for youth engagement.</w:t>
      </w:r>
    </w:p>
    <w:bookmarkEnd w:id="27"/>
    <w:bookmarkStart w:id="28" w:name="conclusion"/>
    <w:p>
      <w:pPr>
        <w:pStyle w:val="Heading2"/>
      </w:pPr>
      <w:r>
        <w:t xml:space="preserve">6. Conclusion</w:t>
      </w:r>
    </w:p>
    <w:p>
      <w:pPr>
        <w:pStyle w:val="FirstParagraph"/>
      </w:pPr>
      <w:r>
        <w:t xml:space="preserve">The profession of the tailor in</w:t>
      </w:r>
      <w:r>
        <w:t xml:space="preserve"> </w:t>
      </w:r>
      <w:r>
        <w:rPr>
          <w:bCs/>
          <w:b/>
        </w:rPr>
        <w:t xml:space="preserve">United Arab Emirates Abu Dhabi</w:t>
      </w:r>
      <w:r>
        <w:t xml:space="preserve"> </w:t>
      </w:r>
      <w:r>
        <w:t xml:space="preserve">is far more than a commercial service; it is a vital thread in the social fabric of the city. It bridges the past and present, honoring Emirati heritage while accommodating a globalized population. As long as identity remains expressed through attire, and as long as individuality demands personal fit, the tailor will remain an essential figure.</w:t>
      </w:r>
    </w:p>
    <w:p>
      <w:pPr>
        <w:pStyle w:val="BodyText"/>
      </w:pPr>
      <w:r>
        <w:t xml:space="preserve">Future studies should focus on quantitative analyses of market trends in</w:t>
      </w:r>
      <w:r>
        <w:t xml:space="preserve"> </w:t>
      </w:r>
      <w:r>
        <w:rPr>
          <w:bCs/>
          <w:b/>
        </w:rPr>
        <w:t xml:space="preserve">United Arab Emirates Abu Dhabi</w:t>
      </w:r>
      <w:r>
        <w:t xml:space="preserve"> </w:t>
      </w:r>
      <w:r>
        <w:t xml:space="preserve">and the impact of sustainable fashion practices on traditional tailoring methods. However, one thing remains certain: in the heart of Abu Dhabi, where tradition meets modernity, the craft of the tailor continues to thrive.</w:t>
      </w:r>
    </w:p>
    <w:bookmarkEnd w:id="28"/>
    <w:bookmarkStart w:id="29"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[1] Al-Maktoum, J. (2019). *Fashion and Identity in the Gulf*. Dubai Publishing House.</w:t>
      </w:r>
    </w:p>
    <w:p>
      <w:pPr>
        <w:numPr>
          <w:ilvl w:val="0"/>
          <w:numId w:val="1001"/>
        </w:numPr>
        <w:pStyle w:val="Compact"/>
      </w:pPr>
      <w:r>
        <w:t xml:space="preserve">[2] Al-Hosany, S. (2021). "Digital Transformation of Traditional Crafts in Abu Dhabi." *Journal of Emirati Studies*, 15(3), 45-60.</w:t>
      </w:r>
    </w:p>
    <w:p>
      <w:pPr>
        <w:numPr>
          <w:ilvl w:val="0"/>
          <w:numId w:val="1001"/>
        </w:numPr>
        <w:pStyle w:val="Compact"/>
      </w:pPr>
      <w:r>
        <w:t xml:space="preserve">[3] United Arab Emirates Ministry of Culture and Youth. (2022). *Report on the Preservation of Intangible Cultural Heritage*. Abu Dhabi: Government Publishing Bureau.</w:t>
      </w:r>
    </w:p>
    <w:p>
      <w:pPr>
        <w:numPr>
          <w:ilvl w:val="0"/>
          <w:numId w:val="1001"/>
        </w:numPr>
        <w:pStyle w:val="Compact"/>
      </w:pPr>
      <w:r>
        <w:t xml:space="preserve">[4] Kumar, R. &amp; Ahmed, F. (2020). "The Expatriate Consumer in UAE: Trends in Bespoke Services." *Middle East Business Review*,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Tailor in United Arab Emirates Abu Dhabi</dc:title>
  <dc:creator/>
  <dc:language>en</dc:language>
  <cp:keywords/>
  <dcterms:created xsi:type="dcterms:W3CDTF">2026-07-29T04:08:55Z</dcterms:created>
  <dcterms:modified xsi:type="dcterms:W3CDTF">2026-07-29T04:08:55Z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