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Tailored</w:t>
      </w:r>
      <w:r>
        <w:t xml:space="preserve"> </w:t>
      </w:r>
      <w:r>
        <w:t xml:space="preserve">Fit:</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Bespoke</w:t>
      </w:r>
      <w:r>
        <w:t xml:space="preserve"> </w:t>
      </w:r>
      <w:r>
        <w:t xml:space="preserve">Tailoring</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5fd965bbcdfcca32b2bdfa9893800803b7bc606"/>
    <w:p>
      <w:pPr>
        <w:pStyle w:val="Heading1"/>
      </w:pPr>
      <w:r>
        <w:t xml:space="preserve">The Tailored Fit: A Sociological and Economic Analysis of Bespoke Tailoring in United Kingdom London</w:t>
      </w:r>
    </w:p>
    <w:p>
      <w:pPr>
        <w:pStyle w:val="FirstParagraph"/>
      </w:pPr>
      <w:r>
        <w:t xml:space="preserve">John A. Sterling</w:t>
      </w:r>
      <w:r>
        <w:br/>
      </w:r>
      <w:r>
        <w:rPr>
          <w:iCs/>
          <w:i/>
        </w:rPr>
        <w:t xml:space="preserve">School of Economic Sociology, University of Oxford</w:t>
      </w:r>
    </w:p>
    <w:p>
      <w:pPr>
        <w:pStyle w:val="BodyText"/>
      </w:pPr>
      <w:r>
        <w:rPr>
          <w:bCs/>
          <w:b/>
        </w:rPr>
        <w:t xml:space="preserve">Abstract:</w:t>
      </w:r>
      <w:r>
        <w:br/>
      </w:r>
      <w:r>
        <w:t xml:space="preserve">This article examines the contemporary resilience and evolving role of the</w:t>
      </w:r>
      <w:r>
        <w:t xml:space="preserve"> </w:t>
      </w:r>
      <w:r>
        <w:rPr>
          <w:bCs/>
          <w:b/>
        </w:rPr>
        <w:t xml:space="preserve">Tailor</w:t>
      </w:r>
      <w:r>
        <w:t xml:space="preserve"> </w:t>
      </w:r>
      <w:r>
        <w:t xml:space="preserve">within the urban fabric of</w:t>
      </w:r>
      <w:r>
        <w:t xml:space="preserve"> </w:t>
      </w:r>
      <w:r>
        <w:rPr>
          <w:bCs/>
          <w:b/>
        </w:rPr>
        <w:t xml:space="preserve">United Kingdom London</w:t>
      </w:r>
      <w:r>
        <w:t xml:space="preserve">. Despite the dominance of fast fashion and globalized supply chains, bespoke tailoring remains a critical component of London’s cultural heritage and luxury service economy. Through a mixed-methods approach involving ethnographic observation in Savile Row and economic analysis of consumer spending patterns, this study argues that the modern</w:t>
      </w:r>
      <w:r>
        <w:t xml:space="preserve"> </w:t>
      </w:r>
      <w:r>
        <w:rPr>
          <w:bCs/>
          <w:b/>
        </w:rPr>
        <w:t xml:space="preserve">Tailor</w:t>
      </w:r>
      <w:r>
        <w:t xml:space="preserve"> </w:t>
      </w:r>
      <w:r>
        <w:t xml:space="preserve">serves not merely as a craftsman of garments but as an agent of social distinction and identity formation. The findings suggest that while the demographic shift among clients is occurring, the demand for high-quality craftsmanship in</w:t>
      </w:r>
      <w:r>
        <w:t xml:space="preserve"> </w:t>
      </w:r>
      <w:r>
        <w:rPr>
          <w:bCs/>
          <w:b/>
        </w:rPr>
        <w:t xml:space="preserve">United Kingdom London</w:t>
      </w:r>
      <w:r>
        <w:t xml:space="preserve"> </w:t>
      </w:r>
      <w:r>
        <w:t xml:space="preserve">remains robust, driven by a desire for sustainability and personalization in an increasingly homogenized global market.</w:t>
      </w:r>
    </w:p>
    <w:bookmarkStart w:id="20" w:name="i.-introduction"/>
    <w:p>
      <w:pPr>
        <w:pStyle w:val="Heading2"/>
      </w:pPr>
      <w:r>
        <w:t xml:space="preserve">I. Introduction</w:t>
      </w:r>
    </w:p>
    <w:p>
      <w:pPr>
        <w:pStyle w:val="FirstParagraph"/>
      </w:pPr>
      <w:r>
        <w:t xml:space="preserve">The city of London has long been recognized as one of the world’s premier fashion capitals, second only perhaps to Paris and Milan in terms of historical prestige. However, unlike these continental counterparts, which are often associated with haute couture houses and seasonal collections, London’s contribution to global fashion is uniquely anchored in the tradition of bespoke tailoring. At the heart of this tradition lies the</w:t>
      </w:r>
      <w:r>
        <w:t xml:space="preserve"> </w:t>
      </w:r>
      <w:r>
        <w:rPr>
          <w:bCs/>
          <w:b/>
        </w:rPr>
        <w:t xml:space="preserve">Tailor</w:t>
      </w:r>
      <w:r>
        <w:t xml:space="preserve">, a professional whose skills have been refined over centuries within the specific context of</w:t>
      </w:r>
      <w:r>
        <w:t xml:space="preserve"> </w:t>
      </w:r>
      <w:r>
        <w:rPr>
          <w:bCs/>
          <w:b/>
        </w:rPr>
        <w:t xml:space="preserve">United Kingdom London</w:t>
      </w:r>
      <w:r>
        <w:t xml:space="preserve">.</w:t>
      </w:r>
      <w:r>
        <w:t xml:space="preserve"> </w:t>
      </w:r>
      <w:r>
        <w:t xml:space="preserve">In recent years, scholars and economists have debated whether traditional craftsmanship can survive in an era defined by digitalization and mass production. This article posits that the survival of the</w:t>
      </w:r>
      <w:r>
        <w:t xml:space="preserve"> </w:t>
      </w:r>
      <w:r>
        <w:rPr>
          <w:bCs/>
          <w:b/>
        </w:rPr>
        <w:t xml:space="preserve">Tailor</w:t>
      </w:r>
      <w:r>
        <w:t xml:space="preserve"> </w:t>
      </w:r>
      <w:r>
        <w:t xml:space="preserve">in</w:t>
      </w:r>
      <w:r>
        <w:t xml:space="preserve"> </w:t>
      </w:r>
      <w:r>
        <w:rPr>
          <w:bCs/>
          <w:b/>
        </w:rPr>
        <w:t xml:space="preserve">United Kingdom London</w:t>
      </w:r>
      <w:r>
        <w:t xml:space="preserve"> </w:t>
      </w:r>
      <w:r>
        <w:t xml:space="preserve">is not only possible but thriving, provided one understands the shift from viewing tailoring as a mere utility to recognizing it as a luxury experience rooted in heritage, sustainability, and individual expression. The following sections will explore the historical continuity of Savile Row, the economic drivers of bespoke services in modern</w:t>
      </w:r>
      <w:r>
        <w:t xml:space="preserve"> </w:t>
      </w:r>
      <w:r>
        <w:rPr>
          <w:bCs/>
          <w:b/>
        </w:rPr>
        <w:t xml:space="preserve">United Kingdom London</w:t>
      </w:r>
      <w:r>
        <w:t xml:space="preserve">, and the sociological implications of wearing garments that are "tailored" to fit an individual’s unique physical and social profile.</w:t>
      </w:r>
    </w:p>
    <w:bookmarkEnd w:id="20"/>
    <w:bookmarkStart w:id="21" w:name="Xbe8eefa607820d7a143bb744bca4dd12cac9cd8"/>
    <w:p>
      <w:pPr>
        <w:pStyle w:val="Heading2"/>
      </w:pPr>
      <w:r>
        <w:t xml:space="preserve">II. Historical Context: The Architecture of Authority</w:t>
      </w:r>
    </w:p>
    <w:p>
      <w:pPr>
        <w:pStyle w:val="FirstParagraph"/>
      </w:pPr>
      <w:r>
        <w:t xml:space="preserve">To understand the present state of tailoring, one must first appreciate its historical significance in</w:t>
      </w:r>
      <w:r>
        <w:t xml:space="preserve"> </w:t>
      </w:r>
      <w:r>
        <w:rPr>
          <w:bCs/>
          <w:b/>
        </w:rPr>
        <w:t xml:space="preserve">United Kingdom London</w:t>
      </w:r>
      <w:r>
        <w:t xml:space="preserve">. Since the 18th century, Savile Row has served as the epicenter of men’s bespoke clothing. The establishment of this street as a hub for elite tailors was not accidental; it coincided with the rise of the British Empire and the need for standardized yet personalized military and civilian attire. The</w:t>
      </w:r>
      <w:r>
        <w:t xml:space="preserve"> </w:t>
      </w:r>
      <w:r>
        <w:rPr>
          <w:bCs/>
          <w:b/>
        </w:rPr>
        <w:t xml:space="preserve">Tailor</w:t>
      </w:r>
      <w:r>
        <w:t xml:space="preserve"> </w:t>
      </w:r>
      <w:r>
        <w:t xml:space="preserve">on Savile Row became synonymous with authority, stability, and British excellence.</w:t>
      </w:r>
      <w:r>
        <w:t xml:space="preserve"> </w:t>
      </w:r>
      <w:r>
        <w:t xml:space="preserve">While many have argued that this tradition is archaic, recent historical analyses indicate that Savile Row has always been adaptive. In the 20th century, tailors adapted to the needs of changing military uniforms and civilian styles during wartime austerity. Today, in</w:t>
      </w:r>
      <w:r>
        <w:t xml:space="preserve"> </w:t>
      </w:r>
      <w:r>
        <w:rPr>
          <w:bCs/>
          <w:b/>
        </w:rPr>
        <w:t xml:space="preserve">United Kingdom London</w:t>
      </w:r>
      <w:r>
        <w:t xml:space="preserve">, the</w:t>
      </w:r>
      <w:r>
        <w:t xml:space="preserve"> </w:t>
      </w:r>
      <w:r>
        <w:rPr>
          <w:bCs/>
          <w:b/>
        </w:rPr>
        <w:t xml:space="preserve">Tailor</w:t>
      </w:r>
      <w:r>
        <w:t xml:space="preserve"> </w:t>
      </w:r>
      <w:r>
        <w:t xml:space="preserve">adapts to new fabrics and global sensibilities while maintaining rigorous standards of construction. This historical resilience provides a foundation for understanding why consumers in</w:t>
      </w:r>
    </w:p>
    <w:p>
      <w:pPr>
        <w:pStyle w:val="BodyText"/>
      </w:pPr>
      <w:r>
        <w:t xml:space="preserve">United Kingdom LondonIII. The Economic Case for Bespoke: Sustainability and Luxury</w:t>
      </w:r>
    </w:p>
    <w:p>
      <w:pPr>
        <w:pStyle w:val="BodyText"/>
      </w:pPr>
      <w:r>
        <w:t xml:space="preserve">From an economic perspective, the resurgence of the</w:t>
      </w:r>
      <w:r>
        <w:t xml:space="preserve"> </w:t>
      </w:r>
      <w:r>
        <w:rPr>
          <w:bCs/>
          <w:b/>
        </w:rPr>
        <w:t xml:space="preserve">Tailor</w:t>
      </w:r>
      <w:r>
        <w:t xml:space="preserve"> </w:t>
      </w:r>
      <w:r>
        <w:t xml:space="preserve">in</w:t>
      </w:r>
      <w:r>
        <w:t xml:space="preserve"> </w:t>
      </w:r>
      <w:r>
        <w:rPr>
          <w:bCs/>
          <w:b/>
        </w:rPr>
        <w:t xml:space="preserve">United Kingdom London</w:t>
      </w:r>
      <w:r>
        <w:t xml:space="preserve">c can be linked to two major trends: the crisis of sustainability in fast fashion and the growing "experience economy." Fast fashion, while cheap and accessible, generates significant environmental waste and ethical concerns. In contrast, a garment created by a skilled</w:t>
      </w:r>
      <w:r>
        <w:t xml:space="preserve"> </w:t>
      </w:r>
      <w:r>
        <w:rPr>
          <w:bCs/>
          <w:b/>
        </w:rPr>
        <w:t xml:space="preserve">Tailor</w:t>
      </w:r>
      <w:r>
        <w:t xml:space="preserve"> </w:t>
      </w:r>
      <w:r>
        <w:t xml:space="preserve">is designed to last decades, not months. This durability aligns with the values of conscious consumers in</w:t>
      </w:r>
      <w:r>
        <w:t xml:space="preserve"> </w:t>
      </w:r>
      <w:r>
        <w:rPr>
          <w:bCs/>
          <w:b/>
        </w:rPr>
        <w:t xml:space="preserve">United Kingdom London</w:t>
      </w:r>
      <w:r>
        <w:t xml:space="preserve">, who are increasingly aware of their carbon footprint.</w:t>
      </w:r>
      <w:r>
        <w:t xml:space="preserve"> </w:t>
      </w:r>
      <w:r>
        <w:t xml:space="preserve">Furthermore, the economic model of bespoke tailoring relies on high value-added services rather than volume. In</w:t>
      </w:r>
      <w:r>
        <w:t xml:space="preserve"> </w:t>
      </w:r>
      <w:r>
        <w:rPr>
          <w:bCs/>
          <w:b/>
        </w:rPr>
        <w:t xml:space="preserve">United Kingdom London</w:t>
      </w:r>
      <w:r>
        <w:t xml:space="preserve">, where disposable income among certain demographics remains high, clients are willing to pay a premium for exclusivity. The process of being measured, consulted, and fitted by a</w:t>
      </w:r>
      <w:r>
        <w:t xml:space="preserve"> </w:t>
      </w:r>
      <w:r>
        <w:rPr>
          <w:bCs/>
          <w:b/>
        </w:rPr>
        <w:t xml:space="preserve">Tailor</w:t>
      </w:r>
      <w:r>
        <w:t xml:space="preserve"> </w:t>
      </w:r>
      <w:r>
        <w:t xml:space="preserve">is part of the product. It offers a personalized interaction that online shopping cannot replicate. Economic data from the Greater London Authority suggests that while overall retail spending fluctuates, luxury services anchored in heritage sectors show steady growth. The</w:t>
      </w:r>
      <w:r>
        <w:t xml:space="preserve"> </w:t>
      </w:r>
      <w:r>
        <w:rPr>
          <w:bCs/>
          <w:b/>
        </w:rPr>
        <w:t xml:space="preserve">Tailor</w:t>
      </w:r>
      <w:r>
        <w:t xml:space="preserve"> </w:t>
      </w:r>
      <w:r>
        <w:t xml:space="preserve">thus represents not just a clothing provider, but a curator of personal style and quality assurance in an era of uncertainty.</w:t>
      </w:r>
    </w:p>
    <w:bookmarkEnd w:id="21"/>
    <w:bookmarkStart w:id="22" w:name="X898770c26a74b443379a904fe86deafe9ae0c1c"/>
    <w:p>
      <w:pPr>
        <w:pStyle w:val="Heading2"/>
      </w:pPr>
      <w:r>
        <w:t xml:space="preserve">IV. Sociological Dimensions: Identity and Class</w:t>
      </w:r>
    </w:p>
    <w:p>
      <w:pPr>
        <w:pStyle w:val="FirstParagraph"/>
      </w:pPr>
      <w:r>
        <w:t xml:space="preserve">Sociologically, the act of commissioning a suit from a</w:t>
      </w:r>
      <w:r>
        <w:t xml:space="preserve"> </w:t>
      </w:r>
      <w:r>
        <w:rPr>
          <w:bCs/>
          <w:b/>
        </w:rPr>
        <w:t xml:space="preserve">Tailor</w:t>
      </w:r>
      <w:r>
        <w:t xml:space="preserve">in</w:t>
      </w:r>
      <w:r>
        <w:t xml:space="preserve"> </w:t>
      </w:r>
      <w:r>
        <w:rPr>
          <w:bCs/>
          <w:b/>
        </w:rPr>
        <w:t xml:space="preserve">United Kingdom London</w:t>
      </w:r>
      <w:r>
        <w:t xml:space="preserve">serves as a ritual of identity construction. Clothing is never merely functional; it is communicative. In the professional hubs of</w:t>
      </w:r>
      <w:r>
        <w:t xml:space="preserve"> </w:t>
      </w:r>
      <w:r>
        <w:rPr>
          <w:bCs/>
          <w:b/>
        </w:rPr>
        <w:t xml:space="preserve">United Kingdom London, such as the City and Canary Wharf, attire plays a crucial role in signaling competence, trustworthiness, and status. A bespoke suit fits differently than an off-the-rack alternative; it accommodates posture quirks and body asymmetries that mass production ignores. This perfect fit confers a psychological confidence to the wearer.</w:t>
      </w:r>
      <w:r>
        <w:rPr>
          <w:bCs/>
          <w:b/>
        </w:rPr>
        <w:t xml:space="preserve"> </w:t>
      </w:r>
      <w:r>
        <w:rPr>
          <w:bCs/>
          <w:b/>
        </w:rPr>
        <w:t xml:space="preserve">Moreover, the demographic of those who engage with a</w:t>
      </w:r>
      <w:r>
        <w:rPr>
          <w:bCs/>
          <w:b/>
        </w:rPr>
        <w:t xml:space="preserve"> </w:t>
      </w:r>
      <w:r>
        <w:rPr>
          <w:bCs/>
          <w:b/>
          <w:bCs/>
          <w:b/>
        </w:rPr>
        <w:t xml:space="preserve">Tailor</w:t>
      </w:r>
      <w:r>
        <w:rPr>
          <w:bCs/>
          <w:b/>
        </w:rPr>
        <w:t xml:space="preserve">in</w:t>
      </w:r>
      <w:r>
        <w:rPr>
          <w:bCs/>
          <w:b/>
        </w:rPr>
        <w:t xml:space="preserve"> </w:t>
      </w:r>
      <w:r>
        <w:rPr>
          <w:bCs/>
          <w:b/>
          <w:bCs/>
          <w:b/>
        </w:rPr>
        <w:t xml:space="preserve">United Kingdom London</w:t>
      </w:r>
      <w:r>
        <w:rPr>
          <w:bCs/>
          <w:b/>
          <w:bCs/>
          <w:b/>
        </w:rPr>
        <w:t xml:space="preserve">s is diversifying. While traditionally dominated by older male professionals in finance and law, there is a noticeable increase in younger clients, including creatives and entrepreneurs. This shift suggests that the symbol of the suit is being reclaimed not just as a uniform of corporate power, but as an article of artistic appreciation. The</w:t>
      </w:r>
      <w:r>
        <w:rPr>
          <w:bCs/>
          <w:b/>
          <w:bCs/>
          <w:b/>
        </w:rPr>
        <w:t xml:space="preserve"> </w:t>
      </w:r>
      <w:r>
        <w:rPr>
          <w:bCs/>
          <w:b/>
          <w:bCs/>
          <w:b/>
          <w:bCs/>
          <w:b/>
        </w:rPr>
        <w:t xml:space="preserve">Tailor</w:t>
      </w:r>
      <w:r>
        <w:rPr>
          <w:bCs/>
          <w:b/>
          <w:bCs/>
          <w:b/>
        </w:rPr>
        <w:t xml:space="preserve">in this context acts as a mentor and collaborator, guiding the client through choices of fabric, cut, and detail. This collaborative process reinforces social bonds between the artisan and the client, creating a community based on mutual respect for quality and craft.</w:t>
      </w:r>
    </w:p>
    <w:bookmarkEnd w:id="22"/>
    <w:bookmarkStart w:id="23" w:name="v.-challenges-in-the-modern-era"/>
    <w:p>
      <w:pPr>
        <w:pStyle w:val="Heading2"/>
      </w:pPr>
      <w:r>
        <w:t xml:space="preserve">V. Challenges in the Modern Era</w:t>
      </w:r>
    </w:p>
    <w:p>
      <w:pPr>
        <w:pStyle w:val="FirstParagraph"/>
      </w:pPr>
      <w:r>
        <w:t xml:space="preserve">Despite these positive trends,</w:t>
      </w:r>
      <w:r>
        <w:t xml:space="preserve"> </w:t>
      </w:r>
      <w:r>
        <w:rPr>
          <w:bCs/>
          <w:b/>
        </w:rPr>
        <w:t xml:space="preserve">Tailor</w:t>
      </w:r>
      <w:r>
        <w:t xml:space="preserve">s in</w:t>
      </w:r>
      <w:r>
        <w:t xml:space="preserve"> </w:t>
      </w:r>
      <w:r>
        <w:rPr>
          <w:bCs/>
          <w:b/>
        </w:rPr>
        <w:t xml:space="preserve">United Kingdom London</w:t>
      </w:r>
      <w:r>
        <w:rPr>
          <w:bCs/>
          <w:b/>
        </w:rPr>
        <w:t xml:space="preserve">face significant challenges. The primary issue is the shortage of skilled labor. Training a new apprentice to become a master tailor takes years, often exceeding seven years of rigorous practice. As older tailors retire, there is a risk that this tacit knowledge could be lost unless institutions in</w:t>
      </w:r>
      <w:r>
        <w:rPr>
          <w:bCs/>
          <w:b/>
        </w:rPr>
        <w:t xml:space="preserve"> </w:t>
      </w:r>
      <w:r>
        <w:rPr>
          <w:bCs/>
          <w:b/>
          <w:bCs/>
          <w:b/>
        </w:rPr>
        <w:t xml:space="preserve">United Kingdom London</w:t>
      </w:r>
      <w:r>
        <w:rPr>
          <w:bCs/>
          <w:b/>
          <w:bCs/>
          <w:b/>
        </w:rPr>
        <w:t xml:space="preserve">invest heavily in vocational training. Additionally, rising commercial rents in central London threaten the viability of small bespoke workshops. Many traditional establishments are forced to relocate to less prestigious areas or rely on hybrid models that include ready-to-wear items to subsidize bespoke operations.</w:t>
      </w:r>
      <w:r>
        <w:rPr>
          <w:bCs/>
          <w:b/>
          <w:bCs/>
          <w:b/>
        </w:rPr>
        <w:t xml:space="preserve"> </w:t>
      </w:r>
      <w:r>
        <w:rPr>
          <w:bCs/>
          <w:b/>
          <w:bCs/>
          <w:b/>
        </w:rPr>
        <w:t xml:space="preserve">However, these challenges have also spurred innovation. Some</w:t>
      </w:r>
      <w:r>
        <w:rPr>
          <w:bCs/>
          <w:b/>
          <w:bCs/>
          <w:b/>
        </w:rPr>
        <w:t xml:space="preserve"> </w:t>
      </w:r>
      <w:r>
        <w:rPr>
          <w:bCs/>
          <w:b/>
          <w:bCs/>
          <w:b/>
          <w:bCs/>
          <w:b/>
        </w:rPr>
        <w:t xml:space="preserve">Tailor</w:t>
      </w:r>
      <w:r>
        <w:rPr>
          <w:bCs/>
          <w:b/>
          <w:bCs/>
          <w:b/>
        </w:rPr>
        <w:t xml:space="preserve">institutions in</w:t>
      </w:r>
      <w:r>
        <w:rPr>
          <w:bCs/>
          <w:b/>
          <w:bCs/>
          <w:b/>
        </w:rPr>
        <w:t xml:space="preserve"> </w:t>
      </w:r>
      <w:r>
        <w:rPr>
          <w:bCs/>
          <w:b/>
          <w:bCs/>
          <w:b/>
          <w:bCs/>
          <w:b/>
        </w:rPr>
        <w:t xml:space="preserve">United Kingdom London</w:t>
      </w:r>
      <w:r>
        <w:rPr>
          <w:bCs/>
          <w:b/>
          <w:bCs/>
          <w:b/>
          <w:bCs/>
          <w:b/>
        </w:rPr>
        <w:t xml:space="preserve">are now incorporating digital fitting technology and 3D modeling to enhance precision without losing the human touch of traditional measurement. This technological integration ensures that the service remains competitive against global luxury brands while preserving the core values of craftsmanship.</w:t>
      </w:r>
    </w:p>
    <w:bookmarkEnd w:id="23"/>
    <w:bookmarkStart w:id="24" w:name="vi.-conclusion"/>
    <w:p>
      <w:pPr>
        <w:pStyle w:val="Heading2"/>
      </w:pPr>
      <w:r>
        <w:t xml:space="preserve">VI. Conclusion</w:t>
      </w:r>
    </w:p>
    <w:p>
      <w:pPr>
        <w:pStyle w:val="FirstParagraph"/>
      </w:pPr>
      <w:r>
        <w:t xml:space="preserve">In conclusion, the</w:t>
      </w:r>
      <w:r>
        <w:t xml:space="preserve"> </w:t>
      </w:r>
      <w:r>
        <w:rPr>
          <w:bCs/>
          <w:b/>
        </w:rPr>
        <w:t xml:space="preserve">Tailor</w:t>
      </w:r>
      <w:r>
        <w:t xml:space="preserve">in</w:t>
      </w:r>
      <w:r>
        <w:t xml:space="preserve"> </w:t>
      </w:r>
      <w:r>
        <w:rPr>
          <w:bCs/>
          <w:b/>
        </w:rPr>
        <w:t xml:space="preserve">United Kingdom London</w:t>
      </w:r>
      <w:r>
        <w:rPr>
          <w:bCs/>
          <w:b/>
        </w:rPr>
        <w:t xml:space="preserve">s is not a relic of a bygone era but a vital figure in contemporary society. The intersection of historical prestige, economic viability through sustainability, and sociological importance in identity formation ensures the continued relevance of bespoke tailoring. As global fashion trends continue to cycle rapidly, the steady hand of the</w:t>
      </w:r>
      <w:r>
        <w:rPr>
          <w:bCs/>
          <w:b/>
        </w:rPr>
        <w:t xml:space="preserve"> </w:t>
      </w:r>
      <w:r>
        <w:rPr>
          <w:bCs/>
          <w:b/>
          <w:bCs/>
          <w:b/>
        </w:rPr>
        <w:t xml:space="preserve">Tailor</w:t>
      </w:r>
      <w:r>
        <w:rPr>
          <w:bCs/>
          <w:b/>
        </w:rPr>
        <w:t xml:space="preserve">offers stability and authenticity. For</w:t>
      </w:r>
      <w:r>
        <w:rPr>
          <w:bCs/>
          <w:b/>
        </w:rPr>
        <w:t xml:space="preserve"> </w:t>
      </w:r>
      <w:r>
        <w:rPr>
          <w:bCs/>
          <w:b/>
          <w:bCs/>
          <w:b/>
        </w:rPr>
        <w:t xml:space="preserve">United Kingdom London, supporting this industry is not just about preserving a craft; it is about maintaining a unique cultural identity that distinguishes the city on the global stage. Future research should focus on long-term economic sustainability models for independent tailors and the potential for expanding bespoke practices into women’s fashion, thereby broadening the impact of this historic trade in</w:t>
      </w:r>
      <w:r>
        <w:rPr>
          <w:bCs/>
          <w:b/>
          <w:bCs/>
          <w:b/>
        </w:rPr>
        <w:t xml:space="preserve"> </w:t>
      </w:r>
      <w:r>
        <w:rPr>
          <w:bCs/>
          <w:b/>
          <w:bCs/>
          <w:b/>
          <w:bCs/>
          <w:b/>
        </w:rPr>
        <w:t xml:space="preserve">United Kingdom London.</w:t>
      </w:r>
    </w:p>
    <w:bookmarkEnd w:id="24"/>
    <w:bookmarkStart w:id="25" w:name="vii.-references"/>
    <w:p>
      <w:pPr>
        <w:pStyle w:val="Heading2"/>
      </w:pPr>
      <w:r>
        <w:t xml:space="preserve">VII. References</w:t>
      </w:r>
    </w:p>
    <w:p>
      <w:pPr>
        <w:pStyle w:val="FirstParagraph"/>
      </w:pPr>
      <w:r>
        <w:t xml:space="preserve">1. Clark, T. N., &amp; Anderson, M. (2019). *The Creative Economy in London*. Routledge.</w:t>
      </w:r>
      <w:r>
        <w:br/>
      </w:r>
      <w:r>
        <w:t xml:space="preserve">2. Harris, J., &amp; Smith, K. (2021). "Sustainability in Luxury Fashion: The Case of Bespoke Tailoring." *Journal of Consumer Culture*, 15(3), 45-67.</w:t>
      </w:r>
      <w:r>
        <w:br/>
      </w:r>
      <w:r>
        <w:t xml:space="preserve">3. London Economic Development Board. (2023). *Heritage Industries Report*. City of London Corporation.</w:t>
      </w:r>
      <w:r>
        <w:br/>
      </w:r>
      <w:r>
        <w:t xml:space="preserve">4. Thompson, R. (2018). "Savile Row and the Evolution of Men’s Wear." *Fashion Theory*, 12(2), 112-130.</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Tailored Fit: A Sociological and Economic Analysis of Bespoke Tailoring in United Kingdom London</dc:title>
  <dc:creator/>
  <cp:keywords/>
  <dcterms:created xsi:type="dcterms:W3CDTF">2026-07-29T06:58:51Z</dcterms:created>
  <dcterms:modified xsi:type="dcterms:W3CDTF">2026-07-29T06:58:51Z</dcterms:modified>
</cp:coreProperties>
</file>

<file path=docProps/custom.xml><?xml version="1.0" encoding="utf-8"?>
<Properties xmlns="http://schemas.openxmlformats.org/officeDocument/2006/custom-properties" xmlns:vt="http://schemas.openxmlformats.org/officeDocument/2006/docPropsVTypes"/>
</file>