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Metamorphosis</w:t>
      </w:r>
      <w:r>
        <w:t xml:space="preserve"> </w:t>
      </w:r>
      <w:r>
        <w:t xml:space="preserve">of</w:t>
      </w:r>
      <w:r>
        <w:t xml:space="preserve"> </w:t>
      </w:r>
      <w:r>
        <w:t xml:space="preserve">the</w:t>
      </w:r>
      <w:r>
        <w:t xml:space="preserve"> </w:t>
      </w:r>
      <w:r>
        <w:t xml:space="preserve">Tailor:</w:t>
      </w:r>
      <w:r>
        <w:t xml:space="preserve"> </w:t>
      </w:r>
      <w:r>
        <w:t xml:space="preserve">Heritage,</w:t>
      </w:r>
      <w:r>
        <w:t xml:space="preserve"> </w:t>
      </w:r>
      <w:r>
        <w:t xml:space="preserve">Economics,</w:t>
      </w:r>
      <w:r>
        <w:t xml:space="preserve"> </w:t>
      </w:r>
      <w:r>
        <w:t xml:space="preserve">and</w:t>
      </w:r>
      <w:r>
        <w:t xml:space="preserve"> </w:t>
      </w:r>
      <w:r>
        <w:t xml:space="preserve">Cultural</w:t>
      </w:r>
      <w:r>
        <w:t xml:space="preserve"> </w:t>
      </w:r>
      <w:r>
        <w:t xml:space="preserve">Resilience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44c36b30a3bece23a1d5e6be26911249d37b9e2"/>
    <w:p>
      <w:pPr>
        <w:pStyle w:val="Heading1"/>
      </w:pPr>
      <w:r>
        <w:t xml:space="preserve">The Metamorphosis of the Tailor: Heritage, Economics, and Cultural Resilience in United States New York City</w:t>
      </w:r>
    </w:p>
    <w:p>
      <w:pPr>
        <w:pStyle w:val="FirstParagraph"/>
      </w:pPr>
      <w:r>
        <w:rPr>
          <w:bCs/>
          <w:b/>
        </w:rPr>
        <w:t xml:space="preserve">Jane Doe, Ph.D.</w:t>
      </w:r>
      <w:r>
        <w:br/>
      </w:r>
      <w:r>
        <w:t xml:space="preserve">Department of Urban Sociology and Textile Studies</w:t>
      </w:r>
      <w:r>
        <w:br/>
      </w:r>
      <w:r>
        <w:t xml:space="preserve">Columbia University</w:t>
      </w:r>
    </w:p>
    <w:p>
      <w:pPr>
        <w:pStyle w:val="BodyText"/>
      </w:pPr>
      <w:r>
        <w:t xml:space="preserve">Date: October 2023</w:t>
      </w:r>
    </w:p>
    <w:bookmarkStart w:id="20" w:name="abstract"/>
    <w:p>
      <w:pPr>
        <w:pStyle w:val="Heading3"/>
      </w:pPr>
      <w:r>
        <w:rPr>
          <w:iCs/>
          <w:i/>
        </w:rPr>
        <w:t xml:space="preserve">Abstract:</w:t>
      </w:r>
    </w:p>
    <w:p>
      <w:pPr>
        <w:pStyle w:val="FirstParagraph"/>
      </w:pPr>
      <w:r>
        <w:t xml:space="preserve">This article examines the evolving role of the tailor within the unique socio-economic and cultural landscape of United States New York City. As global fashion centers compete for dominance, New York maintains a distinct identity rooted in craftsmanship and bespoke tradition. This paper explores how the modern tailor navigates the tension between mass production, gentrification, and digital innovation. By analyzing historical precedents from mid-century Savile Row influences to contemporary immigrant-led ateliers in Brooklyn and Manhattan, we argue that the tailor remains an essential cultural custodian of identity, quality, and sustainable fashion practices in one of the world’s most dynamic urban environments.</w:t>
      </w:r>
    </w:p>
    <w:bookmarkEnd w:id="20"/>
    <w:bookmarkStart w:id="21" w:name="i.-introduction"/>
    <w:p>
      <w:pPr>
        <w:pStyle w:val="Heading2"/>
      </w:pPr>
      <w:r>
        <w:t xml:space="preserve">I. Introduction</w:t>
      </w:r>
    </w:p>
    <w:p>
      <w:pPr>
        <w:pStyle w:val="FirstParagraph"/>
      </w:pPr>
      <w:r>
        <w:t xml:space="preserve">The figure of the tailor has long symbolized precision, artistry, and individual expression in Western culture. In the context of United States New York City, a metropolis renowned for its rapid pace and diverse cultural tapestry, the tailor occupies a paradoxical space: both an ancient trade and a modern luxury service. While fast fashion retailers dominate street corners from SoHo to Times Square, there exists a resilient network of independent tailors who continue to define sartorial excellence. This article argues that the survival and adaptation of the tailor in New York City are not merely economic phenomena but are deeply embedded in the city’s historical narrative and its ongoing struggle with issues of authenticity, community preservation, and sustainable consumption.</w:t>
      </w:r>
    </w:p>
    <w:p>
      <w:pPr>
        <w:pStyle w:val="BodyText"/>
      </w:pPr>
      <w:r>
        <w:t xml:space="preserve">As we observe a global shift toward ethical fashion and personalized consumer experiences, understanding the local dynamics of tailoring in United States New York City provides critical insights into how traditional crafts can thrive in an era of digital disruption. The tailor is no longer just a mechanic of fabric; they are curators of fit, mediators between client identity and garment structure, and vital nodes in the urban cultural economy.</w:t>
      </w:r>
    </w:p>
    <w:bookmarkEnd w:id="21"/>
    <w:bookmarkStart w:id="22" w:name="Xeb4ecf64f60e8ed21e07d507387ac1baf2fdc6a"/>
    <w:p>
      <w:pPr>
        <w:pStyle w:val="Heading2"/>
      </w:pPr>
      <w:r>
        <w:t xml:space="preserve">II. Historical Context: From Garment District to Neighborhood Ateliers</w:t>
      </w:r>
    </w:p>
    <w:p>
      <w:pPr>
        <w:pStyle w:val="FirstParagraph"/>
      </w:pPr>
      <w:r>
        <w:t xml:space="preserve">To understand the contemporary tailor, one must first examine the historical infrastructure that supported them. For much of the 20th century, New York City was synonymous with mass apparel production, particularly in Midtown Manhattan’s famous Garment District. During this era, the role of the "tailor" was often conflated with factory seamstress work—high-volume, low-margin labor focused on efficiency rather than individual customization.</w:t>
      </w:r>
    </w:p>
    <w:p>
      <w:pPr>
        <w:pStyle w:val="BodyText"/>
      </w:pPr>
      <w:r>
        <w:t xml:space="preserve">However, even within this industrial framework, bespoke tailoring persisted. Institutions like Brooks Brothers and custom shirtmakers offered services to elites who demanded superior fits unavailable in ready-to-wear lines. As the late 20th century saw a decline in domestic manufacturing due to globalization and offshoring, many of these traditional shops closed or relocated. This exodus created a vacuum that was filled by immigrant entrepreneurs from Italy, China, South Korea, and Latin America.</w:t>
      </w:r>
    </w:p>
    <w:p>
      <w:pPr>
        <w:pStyle w:val="BodyText"/>
      </w:pPr>
      <w:r>
        <w:t xml:space="preserve">These new generations of tailors brought different techniques and business models. Rather than relying on the institutional prestige of Midtown boutiques, they established small-scale workshops in neighborhoods like Sunset Park in Brooklyn or Queens. Here, the tailor became an accessible artisan for working-class communities who required alterations for work uniforms or affordable bespoke suits. This decentralization marked a significant shift: the tailor moved from being a symbol of upper-class exclusivity to a community-based service provider essential to daily life.</w:t>
      </w:r>
    </w:p>
    <w:bookmarkEnd w:id="22"/>
    <w:bookmarkStart w:id="23" w:name="X2ecb4241f41b43a432cf2b6ff7d2b35f4009edf"/>
    <w:p>
      <w:pPr>
        <w:pStyle w:val="Heading2"/>
      </w:pPr>
      <w:r>
        <w:t xml:space="preserve">III. Economic Pressures and Gentrification</w:t>
      </w:r>
    </w:p>
    <w:p>
      <w:pPr>
        <w:pStyle w:val="FirstParagraph"/>
      </w:pPr>
      <w:r>
        <w:t xml:space="preserve">In recent decades, the economic landscape of United States New York City has changed dramatically, posing existential threats to independent tailors. Rising commercial rents in Manhattan and increasingly gentrifying neighborhoods have forced many long-standing establishments out of business. The closure of historic landmarks such as various bespoke shapers on Broadway serves as a poignant reminder of this displacement.</w:t>
      </w:r>
    </w:p>
    <w:p>
      <w:pPr>
        <w:pStyle w:val="BodyText"/>
      </w:pPr>
      <w:r>
        <w:t xml:space="preserve">Furthermore, the rise of online shopping and e-commerce platforms has altered consumer behavior. Millennials and Gen Z consumers often prioritize convenience over consultation, making the traditional tailoring process—measuring, fitting, adjusting—seem archaic to some. However, counter-trends indicate a growing appreciation for slow fashion. Younger consumers are increasingly seeking transparency in supply chains and durability in garments, qualities inherently associated with quality tailoring.</w:t>
      </w:r>
    </w:p>
    <w:p>
      <w:pPr>
        <w:pStyle w:val="BodyText"/>
      </w:pPr>
      <w:r>
        <w:t xml:space="preserve">Tailors who have survived this transition often do so by leveraging their physical location as part of their brand identity. In neighborhoods like Park Slope or Williamsburg, the tailor’s shop is not just a place for repairs but a social hub where clients engage in conversations about fabric, style, and lifestyle. This experiential aspect of tailoring adds value beyond the physical product, helping independent tailors compete with online alternatives.</w:t>
      </w:r>
    </w:p>
    <w:bookmarkEnd w:id="23"/>
    <w:bookmarkStart w:id="24" w:name="Xc1b713bc0164b271d2c24a744c69c7443762911"/>
    <w:p>
      <w:pPr>
        <w:pStyle w:val="Heading2"/>
      </w:pPr>
      <w:r>
        <w:t xml:space="preserve">IV. Sustainability and the Ethical Tailor</w:t>
      </w:r>
    </w:p>
    <w:p>
      <w:pPr>
        <w:pStyle w:val="FirstParagraph"/>
      </w:pPr>
      <w:r>
        <w:t xml:space="preserve">A critical dimension of the modern tailor’s relevance in United States New York City is their alignment with sustainable fashion movements. The textile industry is one of the largest polluters globally, contributing significantly to carbon emissions and waste. Custom tailoring offers a viable alternative to this model by producing garments that last longer and fit better, reducing the likelihood of disposal.</w:t>
      </w:r>
    </w:p>
    <w:p>
      <w:pPr>
        <w:pStyle w:val="BodyText"/>
      </w:pPr>
      <w:r>
        <w:t xml:space="preserve">Many contemporary tailors in NYC are actively engaging with upcycling and remaking practices. Clients bring vintage fabrics or inherited suits, which skilled tailors alter to fit modern aesthetics while preserving historical value. This practice not only reduces waste but also connects individuals to their personal histories through clothing. In a city like New York, where trends change rapidly, the ability to adapt and preserve creates a form of sartorial resilience.</w:t>
      </w:r>
    </w:p>
    <w:p>
      <w:pPr>
        <w:pStyle w:val="BodyText"/>
      </w:pPr>
      <w:r>
        <w:t xml:space="preserve">Moreover, local production reduces transportation emissions associated with global supply chains. By sourcing materials locally or regionally within the United States and producing garments in-city workshops, tailors minimize their carbon footprint. This localized approach resonates strongly with environmentally conscious New Yorkers who prioritize sustainability in their consumption habits.</w:t>
      </w:r>
    </w:p>
    <w:bookmarkEnd w:id="24"/>
    <w:bookmarkStart w:id="25" w:name="v.-the-digital-adaptation"/>
    <w:p>
      <w:pPr>
        <w:pStyle w:val="Heading2"/>
      </w:pPr>
      <w:r>
        <w:t xml:space="preserve">V. The Digital Adaptation</w:t>
      </w:r>
    </w:p>
    <w:p>
      <w:pPr>
        <w:pStyle w:val="FirstParagraph"/>
      </w:pPr>
      <w:r>
        <w:t xml:space="preserve">Skeptics might argue that the tailor is an obsolete profession in the digital age, yet many have successfully integrated technology into their practices. Virtual consultations, 3D body scanning, and online design tools are becoming commonplace among forward-thinking tailors in New York City. These technologies do not replace human expertise but rather enhance it by providing precise data that informs decision-making.</w:t>
      </w:r>
    </w:p>
    <w:p>
      <w:pPr>
        <w:pStyle w:val="BodyText"/>
      </w:pPr>
      <w:r>
        <w:t xml:space="preserve">Social media platforms also play a crucial role in marketing these services. Instagram and TikTok allow tailors to showcase their craftsmanship, share behind-the-scenes processes, and educate clients on fabric care and style principles. This digital presence helps bridge the gap between traditional craftsmanship and modern consumer expectations, making the tailor appear both sophisticated and accessible.</w:t>
      </w:r>
    </w:p>
    <w:bookmarkEnd w:id="25"/>
    <w:bookmarkStart w:id="26" w:name="vi.-conclusion"/>
    <w:p>
      <w:pPr>
        <w:pStyle w:val="Heading2"/>
      </w:pPr>
      <w:r>
        <w:t xml:space="preserve">VI. Conclusion</w:t>
      </w:r>
    </w:p>
    <w:p>
      <w:pPr>
        <w:pStyle w:val="FirstParagraph"/>
      </w:pPr>
      <w:r>
        <w:t xml:space="preserve">The story of the tailor in United States New York City is one of adaptation, resilience, and enduring relevance. Despite facing significant economic pressures from gentrification, globalization, and digital disruption, tailors continue to play a vital role in the city’s cultural fabric. They serve as custodians of heritage skills while embracing innovation and sustainability.</w:t>
      </w:r>
    </w:p>
    <w:p>
      <w:pPr>
        <w:pStyle w:val="BodyText"/>
      </w:pPr>
      <w:r>
        <w:t xml:space="preserve">As New York City continues to evolve, supporting local artisans like tailors is essential for maintaining its identity as a center of creativity and quality. Policies that protect small businesses from excessive rent hikes, coupled with consumer education regarding the value of bespoke clothing, can help ensure that this cherished tradition thrives in future generations. The tailor remains not just a maker of clothes but a symbol of individuality and craftsmanship in an increasingly homogenized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Metamorphosis of the Tailor: Heritage, Economics, and Cultural Resilience in United States New York City</dc:title>
  <dc:creator/>
  <dc:language>en</dc:language>
  <cp:keywords/>
  <dcterms:created xsi:type="dcterms:W3CDTF">2026-07-29T16:23:08Z</dcterms:created>
  <dcterms:modified xsi:type="dcterms:W3CDTF">2026-07-29T16:23:08Z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