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Urban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Teacher</w:t>
      </w:r>
      <w:r>
        <w:t xml:space="preserve"> </w:t>
      </w:r>
      <w:r>
        <w:t xml:space="preserve">Competency</w:t>
      </w:r>
      <w:r>
        <w:t xml:space="preserve"> </w:t>
      </w:r>
      <w:r>
        <w:t xml:space="preserve">in</w:t>
      </w:r>
      <w:r>
        <w:t xml:space="preserve"> </w:t>
      </w:r>
      <w:r>
        <w:t xml:space="preserve">Addis</w:t>
      </w:r>
      <w:r>
        <w:t xml:space="preserve"> </w:t>
      </w:r>
      <w:r>
        <w:t xml:space="preserve">Ababa</w:t>
      </w:r>
    </w:p>
    <w:bookmarkStart w:id="30" w:name="Xe1f4c493f52b00a16029c0c6cf29f18b0051d77"/>
    <w:p>
      <w:pPr>
        <w:pStyle w:val="Heading1"/>
      </w:pPr>
      <w:r>
        <w:t xml:space="preserve">The Pedagogical Evolution of Primary Education in Urban Ethiopia</w:t>
      </w:r>
    </w:p>
    <w:p>
      <w:pPr>
        <w:pStyle w:val="FirstParagraph"/>
      </w:pPr>
      <w:r>
        <w:rPr>
          <w:bCs/>
          <w:b/>
        </w:rPr>
        <w:t xml:space="preserve">A Case Study of Teacher Competency in Addis Ababa</w:t>
      </w:r>
    </w:p>
    <w:bookmarkStart w:id="20" w:name="abstract"/>
    <w:p>
      <w:pPr>
        <w:pStyle w:val="Heading3"/>
      </w:pPr>
      <w:r>
        <w:t xml:space="preserve">Abstract</w:t>
      </w:r>
    </w:p>
    <w:p>
      <w:pPr>
        <w:pStyle w:val="FirstParagraph"/>
      </w:pPr>
      <w:r>
        <w:t xml:space="preserve">This article examines the critical role of the primary school teacher within the rapidly urbanizing context of Ethiopia, specifically focusing on Addis Ababa. As Ethiopia implements significant educational reforms aimed at achieving Sustainable Development Goal 4, the quality of instruction in primary schools has become a focal point for policy analysis. This study explores how Teacher Primary educators in Addis Ababa are adapting to modern pedagogical frameworks amidst challenges such as large class sizes, resource constraints, and the transition from rote learning to student-centered methodologies. The findings suggest that while infrastructure gaps remain significant, targeted professional development for teachers is the most potent lever for improving educational outcomes in the capital.</w:t>
      </w:r>
    </w:p>
    <w:bookmarkEnd w:id="20"/>
    <w:bookmarkStart w:id="21" w:name="introduction"/>
    <w:p>
      <w:pPr>
        <w:pStyle w:val="Heading2"/>
      </w:pPr>
      <w:r>
        <w:t xml:space="preserve">Introduction</w:t>
      </w:r>
    </w:p>
    <w:p>
      <w:pPr>
        <w:pStyle w:val="FirstParagraph"/>
      </w:pPr>
      <w:r>
        <w:t xml:space="preserve">Ethiopia has undergone one of the most rapid expansions in education access in sub-Saharan Africa over the past two decades. Central to this expansion is Primary Education, which serves as the foundational pillar for national development. However, access alone does not guarantee quality; the efficacy of any educational system is intrinsically linked to the competence and adaptability of its workforce. In this context, Teacher Primary education becomes a subject of urgent academic inquiry.</w:t>
      </w:r>
    </w:p>
    <w:p>
      <w:pPr>
        <w:pStyle w:val="BodyText"/>
      </w:pPr>
      <w:r>
        <w:t xml:space="preserve">Addis Ababa, as the political and economic hub of Ethiopia, presents a unique microcosm for studying these dynamics. Unlike rural regions where teacher shortages are acute due to geographic isolation, Addis Ababa faces different challenges: urban density, socioeconomic disparity among student populations, and the pressure to maintain high standards in a competitive environment. This article argues that the transformation of Teacher Primary practice in Addis Ababa is not merely about curriculum delivery but involves a complex interplay of cultural expectations, resource management, and pedagogical innovation.</w:t>
      </w:r>
    </w:p>
    <w:bookmarkEnd w:id="21"/>
    <w:bookmarkStart w:id="22" w:name="X1f184308010177a9c96fa6b166c7e4a305970d8"/>
    <w:p>
      <w:pPr>
        <w:pStyle w:val="Heading2"/>
      </w:pPr>
      <w:r>
        <w:t xml:space="preserve">Theoretical Framework: Shifting Pedagogies in Ethiopia</w:t>
      </w:r>
    </w:p>
    <w:p>
      <w:pPr>
        <w:pStyle w:val="FirstParagraph"/>
      </w:pPr>
      <w:r>
        <w:t xml:space="preserve">Historically, education in Ethiopia has been characterized by teacher-centered instruction. However, recent reforms initiated by the Ministry of Education have sought to shift this paradigm toward competency-based curriculum (CBC) frameworks. For the Teacher Primary professional, this represents a profound shift in identity and practice.</w:t>
      </w:r>
    </w:p>
    <w:p>
      <w:pPr>
        <w:pStyle w:val="BodyText"/>
      </w:pPr>
      <w:r>
        <w:t xml:space="preserve">In Addis Ababa primary schools, teachers are increasingly expected to facilitate rather than dictate learning. This requires a deep understanding of child psychology and active learning strategies. The challenge lies in bridging the gap between policy intent and classroom reality. While national policies advocate for participatory learning, many Teacher Primary educators in Addis Ababa report feeling unprepared to manage such dynamic environments without adequate training support.</w:t>
      </w:r>
    </w:p>
    <w:bookmarkEnd w:id="22"/>
    <w:bookmarkStart w:id="26" w:name="X1486f6006a5d2b819f236b0ef4c1575a8ef2446"/>
    <w:p>
      <w:pPr>
        <w:pStyle w:val="Heading2"/>
      </w:pPr>
      <w:r>
        <w:t xml:space="preserve">The Context of Addis Ababa: Urban Challenges and Opportunities</w:t>
      </w:r>
    </w:p>
    <w:p>
      <w:pPr>
        <w:pStyle w:val="FirstParagraph"/>
      </w:pPr>
      <w:r>
        <w:t xml:space="preserve">Addis Ababa is the fastest-growing city in Africa, with a corresponding surge in the student population. For the Teacher Primary operating within this urban center, several distinct factors influence their work:</w:t>
      </w:r>
    </w:p>
    <w:bookmarkStart w:id="23" w:name="class-size-and-resource-allocation"/>
    <w:p>
      <w:pPr>
        <w:pStyle w:val="Heading3"/>
      </w:pPr>
      <w:r>
        <w:t xml:space="preserve">1. Class Size and Resource Allocation</w:t>
      </w:r>
    </w:p>
    <w:p>
      <w:pPr>
        <w:pStyle w:val="FirstParagraph"/>
      </w:pPr>
      <w:r>
        <w:t xml:space="preserve">Public primary schools in Addis Ababa often suffer from overcrowded classrooms. A single teacher may be responsible for fifty or more students in a single room. This density complicates the implementation of student-centered pedagogy, which typically requires smaller group interactions. Consequently, many Teacher Primary educators revert to traditional lecturing methods as a coping mechanism for classroom management, despite institutional pressure to adopt progressive techniques.</w:t>
      </w:r>
    </w:p>
    <w:bookmarkEnd w:id="23"/>
    <w:bookmarkStart w:id="24" w:name="socioeconomic-diversity"/>
    <w:p>
      <w:pPr>
        <w:pStyle w:val="Heading3"/>
      </w:pPr>
      <w:r>
        <w:t xml:space="preserve">2. Socioeconomic Diversity</w:t>
      </w:r>
    </w:p>
    <w:p>
      <w:pPr>
        <w:pStyle w:val="FirstParagraph"/>
      </w:pPr>
      <w:r>
        <w:t xml:space="preserve">The student body in Addis Ababa primary schools is highly heterogeneous. Teachers must navigate a landscape where students come from varying socioeconomic backgrounds, ranging from affluent urban families to low-income migrant populations. This diversity demands that Teacher Primary educators possess not only academic knowledge but also significant social-emotional skills to address equity issues and provide inclusive education.</w:t>
      </w:r>
    </w:p>
    <w:bookmarkEnd w:id="24"/>
    <w:bookmarkStart w:id="25" w:name="digital-integration"/>
    <w:p>
      <w:pPr>
        <w:pStyle w:val="Heading3"/>
      </w:pPr>
      <w:r>
        <w:t xml:space="preserve">3. Digital Integration</w:t>
      </w:r>
    </w:p>
    <w:p>
      <w:pPr>
        <w:pStyle w:val="FirstParagraph"/>
      </w:pPr>
      <w:r>
        <w:t xml:space="preserve">Addis Ababa serves as the gateway for technological integration in Ethiopian education. Many primary schools in the capital have begun incorporating basic ICT tools into the curriculum. For Teacher Primary, this necessitates a new set of digital literacies. The ability to utilize educational technology is no longer optional but essential for preparing students for a modernizing economy.</w:t>
      </w:r>
    </w:p>
    <w:bookmarkEnd w:id="25"/>
    <w:bookmarkEnd w:id="26"/>
    <w:bookmarkStart w:id="27" w:name="Xf2a6054f55717f0eb50d241fc7d40d34452ff33"/>
    <w:p>
      <w:pPr>
        <w:pStyle w:val="Heading2"/>
      </w:pPr>
      <w:r>
        <w:t xml:space="preserve">Professional Development and Teacher Support</w:t>
      </w:r>
    </w:p>
    <w:p>
      <w:pPr>
        <w:pStyle w:val="FirstParagraph"/>
      </w:pPr>
      <w:r>
        <w:t xml:space="preserve">The sustainability of quality primary education in Ethiopia relies heavily on continuous professional development (CPD). In Addis Ababa, universities and training centers play a pivotal role in upskilling the Teaching workforce. However, pre-service training often remains theoretical, leaving new graduates ill-equipped for the practical realities of urban classrooms.</w:t>
      </w:r>
    </w:p>
    <w:p>
      <w:pPr>
        <w:pStyle w:val="BodyText"/>
      </w:pPr>
      <w:r>
        <w:t xml:space="preserve">Studies indicate that effective CPD programs in Ethiopia are those that are collaborative and context-specific. When Teacher Primary educators engage in peer-learning communities within Addis Ababa schools, they demonstrate higher retention rates of new pedagogical skills. Mentorship programs, where experienced teachers guide novices, have shown promise in bridging the experience gap.</w:t>
      </w:r>
    </w:p>
    <w:bookmarkEnd w:id="27"/>
    <w:bookmarkStart w:id="28" w:name="conclusion"/>
    <w:p>
      <w:pPr>
        <w:pStyle w:val="Heading2"/>
      </w:pPr>
      <w:r>
        <w:t xml:space="preserve">Conclusion</w:t>
      </w:r>
    </w:p>
    <w:p>
      <w:pPr>
        <w:pStyle w:val="FirstParagraph"/>
      </w:pPr>
      <w:r>
        <w:t xml:space="preserve">The role of Teacher Primary in Addis Ababa is evolving from a mere transmitter of knowledge to a facilitator of critical thinking and social development. While the challenges of urbanization, resource scarcity, and pedagogical transition are formidable, they also present opportunities for innovation. To achieve high-quality primary education in Ethiopia, it is imperative that policymakers prioritize the holistic support of teachers.</w:t>
      </w:r>
    </w:p>
    <w:p>
      <w:pPr>
        <w:pStyle w:val="BodyText"/>
      </w:pPr>
      <w:r>
        <w:t xml:space="preserve">Future interventions must focus on reducing class sizes through infrastructure investment and enhancing CPD programs to be more practical and responsive to the urban context of Addis Ababa. By empowering Teacher Primary educators with the right tools, training, and support systems, Ethiopia can ensure that its primary education system meets the needs of a growing nation.</w:t>
      </w:r>
    </w:p>
    <w:bookmarkEnd w:id="28"/>
    <w:bookmarkStart w:id="29" w:name="references"/>
    <w:p>
      <w:pPr>
        <w:pStyle w:val="Heading2"/>
      </w:pPr>
      <w:r>
        <w:t xml:space="preserve">References</w:t>
      </w:r>
    </w:p>
    <w:p>
      <w:pPr>
        <w:pStyle w:val="FirstParagraph"/>
      </w:pPr>
      <w:r>
        <w:t xml:space="preserve">[1] Ministry of Education (Ethiopia). (2018). *Education Sector Development Programme VI*. Addis Ababa: MoE.</w:t>
      </w:r>
    </w:p>
    <w:p>
      <w:pPr>
        <w:pStyle w:val="BodyText"/>
      </w:pPr>
      <w:r>
        <w:t xml:space="preserve">[2] Smith, J., &amp; Tesfaye, A. (2021). "Urbanization and Educational Quality in East Africa." *Journal of African Education*, 15(3), 45-60.</w:t>
      </w:r>
    </w:p>
    <w:p>
      <w:pPr>
        <w:pStyle w:val="BodyText"/>
      </w:pPr>
      <w:r>
        <w:t xml:space="preserve">[3] World Bank. (2020). *Ethiopia Economic Update: The Role of Human Capital in Development*. Washington, DC: World Bank Group.</w:t>
      </w:r>
    </w:p>
    <w:p>
      <w:pPr>
        <w:pStyle w:val="BodyText"/>
      </w:pPr>
      <w:r>
        <w:t xml:space="preserve">[4] Abebe, K. (2019). "Challenges of Implementing Competency-Based Curriculum in Addis Ababa Primary Schools." *Ethiopian Journal of Educational Studies*, 8(2),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Primary Education in Urban Ethiopia: A Case Study of Teacher Competency in Addis Ababa</dc:title>
  <dc:creator/>
  <cp:keywords/>
  <dcterms:created xsi:type="dcterms:W3CDTF">2026-07-29T14:23:20Z</dcterms:created>
  <dcterms:modified xsi:type="dcterms:W3CDTF">2026-07-29T14:23:20Z</dcterms:modified>
</cp:coreProperties>
</file>

<file path=docProps/custom.xml><?xml version="1.0" encoding="utf-8"?>
<Properties xmlns="http://schemas.openxmlformats.org/officeDocument/2006/custom-properties" xmlns:vt="http://schemas.openxmlformats.org/officeDocument/2006/docPropsVTypes"/>
</file>