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Brazil</w:t>
      </w:r>
      <w:r>
        <w:t xml:space="preserve"> </w:t>
      </w:r>
      <w:r>
        <w:t xml:space="preserve">Brasília</w:t>
      </w:r>
    </w:p>
    <w:bookmarkStart w:id="27" w:name="X72cdcc055866c0fcd7bde1e7169dd138ad0371f"/>
    <w:p>
      <w:pPr>
        <w:pStyle w:val="Heading1"/>
      </w:pPr>
      <w:r>
        <w:t xml:space="preserve">The Strategic Role of the Telecommunication Engineer in the Digital Transformation of Brazil Brasília</w:t>
      </w:r>
    </w:p>
    <w:p>
      <w:pPr>
        <w:pStyle w:val="FirstParagraph"/>
      </w:pPr>
      <w:r>
        <w:rPr>
          <w:iCs/>
          <w:i/>
          <w:bCs/>
          <w:b/>
        </w:rPr>
        <w:t xml:space="preserve">A Journal of Engineering and Urban Development Studies</w:t>
      </w:r>
    </w:p>
    <w:p>
      <w:pPr>
        <w:pStyle w:val="BodyText"/>
      </w:pPr>
      <w:r>
        <w:rPr>
          <w:bCs/>
          <w:b/>
        </w:rPr>
        <w:t xml:space="preserve">Abstract:</w:t>
      </w:r>
      <w:r>
        <w:t xml:space="preserve"> </w:t>
      </w:r>
      <w:r>
        <w:t xml:space="preserve">This article examines the critical function of the</w:t>
      </w:r>
      <w:r>
        <w:t xml:space="preserve"> </w:t>
      </w:r>
      <w:r>
        <w:t xml:space="preserve">Telecommunication Engineer within the unique geopolitical and infrastructural landscape of Brazil Brasília. As Brazil’s capital, Brasília serves not only as a political hub but also as a testbed for national digital policy. The Telecommunication Engineer is increasingly recognized as a pivotal actor in bridging the gap between legacy infrastructure and emerging 5G/6G technologies. This paper analyzes the specific challenges posed by urban planning, regulatory frameworks, and environmental constraints in Brazil Brasília, arguing that specialized engineering expertise is essential for sustainable connectivity. Furthermore, it explores how Telecommunication Engineers collaborate with public policymakers to enhance digital inclusion across the Federal District.</w:t>
      </w:r>
    </w:p>
    <w:p>
      <w:pPr>
        <w:pStyle w:val="BodyText"/>
      </w:pPr>
      <w:r>
        <w:rPr>
          <w:bCs/>
          <w:b/>
        </w:rPr>
        <w:t xml:space="preserve">Keywords:</w:t>
      </w:r>
      <w:r>
        <w:t xml:space="preserve"> </w:t>
      </w:r>
      <w:r>
        <w:t xml:space="preserve">Telecommunication Engineer, Brazil Brasília, Digital Infrastructure, 5G Deployment, Urban Planning in Brazil Brasília</w:t>
      </w:r>
    </w:p>
    <w:bookmarkStart w:id="20" w:name="i.-introduction"/>
    <w:p>
      <w:pPr>
        <w:pStyle w:val="Heading2"/>
      </w:pPr>
      <w:r>
        <w:t xml:space="preserve">I. Introduction</w:t>
      </w:r>
    </w:p>
    <w:p>
      <w:pPr>
        <w:pStyle w:val="FirstParagraph"/>
      </w:pPr>
      <w:r>
        <w:t xml:space="preserve">The rapid evolution of global telecommunications has necessitated a re-evaluation of the roles held by technical professionals within national capitals. In the context of Brazil, the capital city, Brazil Brasília, presents a singular case study for infrastructure development. Unlike other major Brazilian cities that evolved organically over centuries, Brazil Brasília was purpose-built in the late 1950s with a modernist architectural vision by Oscar Niemeyer and Lúcio Costa. This planned urban layout offers distinct advantages and challenges for network deployment, making the role of the</w:t>
      </w:r>
      <w:r>
        <w:t xml:space="preserve"> </w:t>
      </w:r>
      <w:r>
        <w:t xml:space="preserve">Telecommunication Engineer both unique and critical.</w:t>
      </w:r>
    </w:p>
    <w:p>
      <w:pPr>
        <w:pStyle w:val="BodyText"/>
      </w:pPr>
      <w:r>
        <w:t xml:space="preserve">The primary objective of this article is to delineate how a</w:t>
      </w:r>
      <w:r>
        <w:t xml:space="preserve"> </w:t>
      </w:r>
      <w:r>
        <w:t xml:space="preserve">Telecommunication Engineer contributes to the digital sovereignty of Brazil, specifically within the administrative boundaries of Brazil Brasília. As the Federal District (Distrito Federal) becomes a focal point for government data centers and diplomatic communications, the technical proficiency required to maintain secure and high-speed networks is paramount. This paper argues that without specialized engineering leadership in</w:t>
      </w:r>
      <w:r>
        <w:t xml:space="preserve"> </w:t>
      </w:r>
      <w:r>
        <w:t xml:space="preserve">Brazil Brasília, Brazil risks facing significant bottlenecks in its national digital transformation agenda.</w:t>
      </w:r>
    </w:p>
    <w:bookmarkEnd w:id="20"/>
    <w:bookmarkStart w:id="21" w:name="X7bbaa418441b81349193884513c019a9dc140e2"/>
    <w:p>
      <w:pPr>
        <w:pStyle w:val="Heading2"/>
      </w:pPr>
      <w:r>
        <w:t xml:space="preserve">II. The Unique Urban Landscape of Brazil Brasília</w:t>
      </w:r>
    </w:p>
    <w:p>
      <w:pPr>
        <w:pStyle w:val="FirstParagraph"/>
      </w:pPr>
      <w:r>
        <w:t xml:space="preserve">To understand the engineering challenges, one must first appreciate the urban morphology of</w:t>
      </w:r>
      <w:r>
        <w:t xml:space="preserve"> </w:t>
      </w:r>
      <w:r>
        <w:t xml:space="preserve">Brazil Brasília. The city’s "Planned Pilot Plan" (Plano Piloto) is divided into distinct sectors for residential, commercial, and administrative purposes. For a</w:t>
      </w:r>
      <w:r>
        <w:t xml:space="preserve"> </w:t>
      </w:r>
      <w:r>
        <w:t xml:space="preserve">Telecommunication Engineer, this structured layout simplifies certain aspects of fiber-optic cabling and base station placement compared to the chaotic organic growth of cities like Rio de Janeiro or São Paulo. However, the vast distances between sectors and the monumental scale of government buildings require sophisticated network architecture.</w:t>
      </w:r>
    </w:p>
    <w:p>
      <w:pPr>
        <w:pStyle w:val="BodyText"/>
      </w:pPr>
      <w:r>
        <w:t xml:space="preserve">The Telecommunication Engineer must navigate these spatial constraints to ensure uniform coverage. In</w:t>
      </w:r>
      <w:r>
        <w:t xml:space="preserve"> </w:t>
      </w:r>
      <w:r>
        <w:t xml:space="preserve">Brazil Brasília, this involves optimizing signal propagation in high-rise administrative blocks while simultaneously ensuring connectivity in satellite cities (Cidades Satélites) that surround the central pilot plan. The engineer’s role extends beyond mere technical installation; it involves strategic urban integration where telecommunication towers must adhere to strict aesthetic guidelines imposed by the city’s preservation laws.</w:t>
      </w:r>
    </w:p>
    <w:bookmarkEnd w:id="21"/>
    <w:bookmarkStart w:id="22" w:name="Xd5654f5b80956b01e53dabffc4ea07967e23a03"/>
    <w:p>
      <w:pPr>
        <w:pStyle w:val="Heading2"/>
      </w:pPr>
      <w:r>
        <w:t xml:space="preserve">III. Regulatory Frameworks and Policy Implementation</w:t>
      </w:r>
    </w:p>
    <w:p>
      <w:pPr>
        <w:pStyle w:val="FirstParagraph"/>
      </w:pPr>
      <w:r>
        <w:t xml:space="preserve">In</w:t>
      </w:r>
      <w:r>
        <w:t xml:space="preserve"> </w:t>
      </w:r>
      <w:r>
        <w:t xml:space="preserve">Brazil Brasília, the Telecommunication Engineer often acts as a bridge between technical feasibility and regulatory compliance. The National Telecommunications Agency (Anatel) sets federal standards, but local implementations in the capital are influenced by municipal policies. A proficient</w:t>
      </w:r>
      <w:r>
        <w:t xml:space="preserve"> </w:t>
      </w:r>
      <w:r>
        <w:t xml:space="preserve">TeleCommunication Engineer must be well-versed in these overlapping jurisdictions.</w:t>
      </w:r>
    </w:p>
    <w:p>
      <w:pPr>
        <w:pStyle w:val="BodyText"/>
      </w:pPr>
      <w:r>
        <w:t xml:space="preserve">The deployment of 5G technology, which is currently underway across Brazil, requires dense network infrastructure due to the higher frequency bands used. In</w:t>
      </w:r>
      <w:r>
        <w:t xml:space="preserve"> </w:t>
      </w:r>
      <w:r>
        <w:t xml:space="preserve">Brazil Brasília, this density must be achieved without compromising the city’s visual heritage or disrupting government operations. Engineers are tasked with conducting environmental impact assessments related to electromagnetic radiation and ensuring that infrastructure upgrades comply with security protocols for sensitive governmental areas.</w:t>
      </w:r>
    </w:p>
    <w:bookmarkEnd w:id="22"/>
    <w:bookmarkStart w:id="23" w:name="X450d2a1f5728557386609a7ae06d35f6997a5ff"/>
    <w:p>
      <w:pPr>
        <w:pStyle w:val="Heading2"/>
      </w:pPr>
      <w:r>
        <w:t xml:space="preserve">IV. The Role in Digital Inclusion and Social Equity</w:t>
      </w:r>
    </w:p>
    <w:p>
      <w:pPr>
        <w:pStyle w:val="FirstParagraph"/>
      </w:pPr>
      <w:r>
        <w:t xml:space="preserve">Beyond technical infrastructure, the</w:t>
      </w:r>
      <w:r>
        <w:t xml:space="preserve"> </w:t>
      </w:r>
      <w:r>
        <w:t xml:space="preserve">Telecommunication Engineer plays a vital social role in</w:t>
      </w:r>
      <w:r>
        <w:t xml:space="preserve"> </w:t>
      </w:r>
      <w:r>
        <w:t xml:space="preserve">Brazil Brasília. The Federal District faces disparities in digital access between the central areas and outlying satellite communities. It is the responsibility of engineers to design scalable solutions that allow for rapid deployment of broadband services in underserved regions.</w:t>
      </w:r>
    </w:p>
    <w:p>
      <w:pPr>
        <w:pStyle w:val="BodyText"/>
      </w:pPr>
      <w:r>
        <w:t xml:space="preserve">This involves working with local government bodies to implement public Wi-Fi initiatives and last-mile connectivity projects. By leveraging data analytics, a</w:t>
      </w:r>
      <w:r>
        <w:t xml:space="preserve"> </w:t>
      </w:r>
      <w:r>
        <w:t xml:space="preserve">TeleCommunication Engineer can identify coverage gaps and prioritize resource allocation. In the context of Brazil Brasília, where public services are heavily digitized, ensuring that every citizen has access to reliable internet is not just an engineering challenge but a matter of civil rights.</w:t>
      </w:r>
    </w:p>
    <w:bookmarkEnd w:id="23"/>
    <w:bookmarkStart w:id="24" w:name="Xa609327aaac5d0400de24d191836f288bf36cb2"/>
    <w:p>
      <w:pPr>
        <w:pStyle w:val="Heading2"/>
      </w:pPr>
      <w:r>
        <w:t xml:space="preserve">V. Technological Innovation and Smart City Initiatives</w:t>
      </w:r>
    </w:p>
    <w:p>
      <w:pPr>
        <w:pStyle w:val="FirstParagraph"/>
      </w:pPr>
      <w:r>
        <w:t xml:space="preserve">Brazil Brasília aims to be a leader in the "Smart City" paradigm. This vision relies heavily on the Internet of Things (IoT), which requires robust telecommunication backbones. The</w:t>
      </w:r>
      <w:r>
        <w:t xml:space="preserve"> </w:t>
      </w:r>
      <w:r>
        <w:t xml:space="preserve">TeleCommunication Engineer is central to integrating various IoT sensors—monitoring traffic, energy usage, and environmental conditions—into a unified network.</w:t>
      </w:r>
    </w:p>
    <w:p>
      <w:pPr>
        <w:pStyle w:val="BodyText"/>
      </w:pPr>
      <w:r>
        <w:t xml:space="preserve">In</w:t>
      </w:r>
      <w:r>
        <w:t xml:space="preserve"> </w:t>
      </w:r>
      <w:r>
        <w:t xml:space="preserve">Brazil Brasília, this integration must be secure against cyber threats given the city’s political significance. Engineers are therefore tasked with implementing end-to-end encryption and advanced firewalls within the city’s digital infrastructure. Furthermore, as Brazil explores 6G technologies in research labs located in the capital, local engineers provide essential field data that informs national R&amp;D strategies.</w:t>
      </w:r>
    </w:p>
    <w:bookmarkEnd w:id="24"/>
    <w:bookmarkStart w:id="25" w:name="vi.-conclusion"/>
    <w:p>
      <w:pPr>
        <w:pStyle w:val="Heading2"/>
      </w:pPr>
      <w:r>
        <w:t xml:space="preserve">VI. Conclusion</w:t>
      </w:r>
    </w:p>
    <w:p>
      <w:pPr>
        <w:pStyle w:val="FirstParagraph"/>
      </w:pPr>
      <w:r>
        <w:t xml:space="preserve">The analysis presented herein underscores the indispensable nature of the</w:t>
      </w:r>
      <w:r>
        <w:t xml:space="preserve"> </w:t>
      </w:r>
      <w:r>
        <w:t xml:space="preserve">Telecommunication Engineer in the development and maintenance of Brazil Brasília’s digital infrastructure. From navigating the unique urban planning challenges of a purpose-built capital to ensuring regulatory compliance and promoting digital equity, this profession is central to modern governance in Brazil.</w:t>
      </w:r>
    </w:p>
    <w:p>
      <w:pPr>
        <w:pStyle w:val="BodyText"/>
      </w:pPr>
      <w:r>
        <w:t xml:space="preserve">As Brazil continues its push toward technological advancement,</w:t>
      </w:r>
      <w:r>
        <w:t xml:space="preserve"> </w:t>
      </w:r>
      <w:r>
        <w:t xml:space="preserve">Brazil Brasília will remain a critical node in the national network. The expertise of the</w:t>
      </w:r>
      <w:r>
        <w:t xml:space="preserve"> </w:t>
      </w:r>
      <w:r>
        <w:t xml:space="preserve">TeleCommunication Engineer ensures that this node remains resilient, secure, and inclusive. Future research should focus on quantitative metrics regarding the economic impact of efficient telecommunication engineering projects in specific satellite cities within the Federal District.</w:t>
      </w:r>
    </w:p>
    <w:bookmarkEnd w:id="25"/>
    <w:bookmarkStart w:id="26" w:name="vii.-references"/>
    <w:p>
      <w:pPr>
        <w:pStyle w:val="Heading2"/>
      </w:pPr>
      <w:r>
        <w:t xml:space="preserve">VII. References</w:t>
      </w:r>
    </w:p>
    <w:p>
      <w:pPr>
        <w:pStyle w:val="FirstParagraph"/>
      </w:pPr>
      <w:r>
        <w:t xml:space="preserve">[1] National Telecommunications Agency (Anatel). (2023).</w:t>
      </w:r>
      <w:r>
        <w:t xml:space="preserve"> </w:t>
      </w:r>
      <w:r>
        <w:rPr>
          <w:iCs/>
          <w:i/>
        </w:rPr>
        <w:t xml:space="preserve">The State of Telecommunications in Brazil: Annual Report</w:t>
      </w:r>
      <w:r>
        <w:t xml:space="preserve">. Brasília: Anatel Publishing.</w:t>
      </w:r>
    </w:p>
    <w:p>
      <w:pPr>
        <w:pStyle w:val="BodyText"/>
      </w:pPr>
      <w:r>
        <w:t xml:space="preserve">[2] Instituto Brasileiro de Geografia e Estatística (IBGE). (2024).</w:t>
      </w:r>
      <w:r>
        <w:t xml:space="preserve"> </w:t>
      </w:r>
      <w:r>
        <w:rPr>
          <w:iCs/>
          <w:i/>
        </w:rPr>
        <w:t xml:space="preserve">Digital Inclusion Index by Municipalities</w:t>
      </w:r>
      <w:r>
        <w:t xml:space="preserve">. Rio de Janeiro: IBGE.</w:t>
      </w:r>
    </w:p>
    <w:p>
      <w:pPr>
        <w:pStyle w:val="BodyText"/>
      </w:pPr>
      <w:r>
        <w:t xml:space="preserve">[3] Silva, A., &amp; Santos, M. (2023). "Urban Planning and Infrastructure: The Case of Brasília."</w:t>
      </w:r>
      <w:r>
        <w:t xml:space="preserve"> </w:t>
      </w:r>
      <w:r>
        <w:rPr>
          <w:iCs/>
          <w:i/>
        </w:rPr>
        <w:t xml:space="preserve">Journal of Latin American Urban Studies</w:t>
      </w:r>
      <w:r>
        <w:t xml:space="preserve">, 15(4), 112-130.</w:t>
      </w:r>
    </w:p>
    <w:p>
      <w:pPr>
        <w:pStyle w:val="BodyText"/>
      </w:pPr>
      <w:r>
        <w:t xml:space="preserve">[4] International Telecommunication Union (ITU). (2023).</w:t>
      </w:r>
      <w:r>
        <w:t xml:space="preserve"> </w:t>
      </w:r>
      <w:r>
        <w:rPr>
          <w:iCs/>
          <w:i/>
        </w:rPr>
        <w:t xml:space="preserve">Gigabit Society Framework: Guidelines for Capital Cities</w:t>
      </w:r>
      <w:r>
        <w:t xml:space="preserve">. Geneva: ITU Press.</w:t>
      </w:r>
    </w:p>
    <w:p>
      <w:pPr>
        <w:pStyle w:val="BodyText"/>
      </w:pPr>
      <w:r>
        <w:t xml:space="preserve">[5] Ministry of Science, Technology and Innovations. (2024).</w:t>
      </w:r>
      <w:r>
        <w:t xml:space="preserve"> </w:t>
      </w:r>
      <w:r>
        <w:rPr>
          <w:iCs/>
          <w:i/>
        </w:rPr>
        <w:t xml:space="preserve">National 5G Implementation Strategy</w:t>
      </w:r>
      <w:r>
        <w:t xml:space="preserve">. Brasília: MCTI.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the Digital Transformation of Brazil Brasília</dc:title>
  <dc:creator/>
  <dc:language>en</dc:language>
  <cp:keywords/>
  <dcterms:created xsi:type="dcterms:W3CDTF">2026-07-29T06:13:39Z</dcterms:created>
  <dcterms:modified xsi:type="dcterms:W3CDTF">2026-07-29T06:13:39Z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